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AC" w:rsidRDefault="00B02F44">
      <w:pPr>
        <w:pStyle w:val="1"/>
        <w:spacing w:after="600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9168AC" w:rsidRDefault="009168AC">
      <w:pPr>
        <w:spacing w:after="99" w:line="1" w:lineRule="exact"/>
      </w:pPr>
    </w:p>
    <w:p w:rsidR="008549B9" w:rsidRDefault="008549B9">
      <w:pPr>
        <w:pStyle w:val="a7"/>
        <w:ind w:left="3614"/>
      </w:pPr>
      <w:r>
        <w:br w:type="page"/>
      </w:r>
    </w:p>
    <w:p w:rsidR="009168AC" w:rsidRDefault="00B02F44">
      <w:pPr>
        <w:pStyle w:val="a7"/>
        <w:ind w:left="3614"/>
      </w:pPr>
      <w:r>
        <w:lastRenderedPageBreak/>
        <w:t>СОДЕРЖАНИЕ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0"/>
        <w:gridCol w:w="811"/>
      </w:tblGrid>
      <w:tr w:rsidR="009168AC">
        <w:trPr>
          <w:trHeight w:hRule="exact" w:val="322"/>
        </w:trPr>
        <w:tc>
          <w:tcPr>
            <w:tcW w:w="7690" w:type="dxa"/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9168AC" w:rsidRDefault="00B02F44">
            <w:pPr>
              <w:pStyle w:val="a9"/>
              <w:jc w:val="right"/>
            </w:pPr>
            <w:r>
              <w:t>стр.</w:t>
            </w:r>
          </w:p>
        </w:tc>
      </w:tr>
      <w:tr w:rsidR="009168AC">
        <w:trPr>
          <w:trHeight w:hRule="exact" w:val="893"/>
        </w:trPr>
        <w:tc>
          <w:tcPr>
            <w:tcW w:w="7690" w:type="dxa"/>
            <w:shd w:val="clear" w:color="auto" w:fill="FFFFFF"/>
            <w:vAlign w:val="center"/>
          </w:tcPr>
          <w:p w:rsidR="009168AC" w:rsidRDefault="00B02F44">
            <w:pPr>
              <w:pStyle w:val="a9"/>
              <w:tabs>
                <w:tab w:val="left" w:pos="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76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ПАСПОРТ РАБОЧЕЙ ПРОГРАММЫ УЧЕБНОЙ</w:t>
            </w:r>
          </w:p>
          <w:p w:rsidR="009168AC" w:rsidRDefault="00B02F44">
            <w:pPr>
              <w:pStyle w:val="a9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</w:t>
            </w:r>
          </w:p>
        </w:tc>
        <w:tc>
          <w:tcPr>
            <w:tcW w:w="811" w:type="dxa"/>
            <w:shd w:val="clear" w:color="auto" w:fill="FFFFFF"/>
          </w:tcPr>
          <w:p w:rsidR="009168AC" w:rsidRDefault="00B02F44">
            <w:pPr>
              <w:pStyle w:val="a9"/>
              <w:spacing w:before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68AC">
        <w:trPr>
          <w:trHeight w:hRule="exact" w:val="883"/>
        </w:trPr>
        <w:tc>
          <w:tcPr>
            <w:tcW w:w="7690" w:type="dxa"/>
            <w:shd w:val="clear" w:color="auto" w:fill="FFFFFF"/>
            <w:vAlign w:val="center"/>
          </w:tcPr>
          <w:p w:rsidR="009168AC" w:rsidRDefault="00B02F44">
            <w:pPr>
              <w:pStyle w:val="a9"/>
              <w:tabs>
                <w:tab w:val="left" w:pos="5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76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СТРУКТУРА И СОДЕРЖАНИЕ </w:t>
            </w:r>
            <w:proofErr w:type="gramStart"/>
            <w:r>
              <w:rPr>
                <w:sz w:val="28"/>
                <w:szCs w:val="28"/>
              </w:rPr>
              <w:t>УЧЕБНОЙ</w:t>
            </w:r>
            <w:proofErr w:type="gramEnd"/>
          </w:p>
          <w:p w:rsidR="009168AC" w:rsidRDefault="00B02F44">
            <w:pPr>
              <w:pStyle w:val="a9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</w:t>
            </w:r>
          </w:p>
        </w:tc>
        <w:tc>
          <w:tcPr>
            <w:tcW w:w="811" w:type="dxa"/>
            <w:shd w:val="clear" w:color="auto" w:fill="FFFFFF"/>
          </w:tcPr>
          <w:p w:rsidR="009168AC" w:rsidRDefault="00B02F44">
            <w:pPr>
              <w:pStyle w:val="a9"/>
              <w:spacing w:before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168AC">
        <w:trPr>
          <w:trHeight w:hRule="exact" w:val="878"/>
        </w:trPr>
        <w:tc>
          <w:tcPr>
            <w:tcW w:w="7690" w:type="dxa"/>
            <w:shd w:val="clear" w:color="auto" w:fill="FFFFFF"/>
            <w:vAlign w:val="center"/>
          </w:tcPr>
          <w:p w:rsidR="009168AC" w:rsidRDefault="00B02F44">
            <w:pPr>
              <w:pStyle w:val="a9"/>
              <w:tabs>
                <w:tab w:val="left" w:pos="5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76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УСЛОВИЯ РЕАЛИЗАЦИИ РАБОЧЕЙ ПРОГРАММЫ</w:t>
            </w:r>
          </w:p>
          <w:p w:rsidR="009168AC" w:rsidRDefault="00B02F44">
            <w:pPr>
              <w:pStyle w:val="a9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811" w:type="dxa"/>
            <w:shd w:val="clear" w:color="auto" w:fill="FFFFFF"/>
          </w:tcPr>
          <w:p w:rsidR="009168AC" w:rsidRDefault="00B02F44">
            <w:pPr>
              <w:pStyle w:val="a9"/>
              <w:spacing w:before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168AC">
        <w:trPr>
          <w:trHeight w:hRule="exact" w:val="749"/>
        </w:trPr>
        <w:tc>
          <w:tcPr>
            <w:tcW w:w="7690" w:type="dxa"/>
            <w:shd w:val="clear" w:color="auto" w:fill="FFFFFF"/>
            <w:vAlign w:val="bottom"/>
          </w:tcPr>
          <w:p w:rsidR="009168AC" w:rsidRDefault="00B02F44">
            <w:pPr>
              <w:pStyle w:val="a9"/>
              <w:tabs>
                <w:tab w:val="left" w:pos="5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76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 И ОЦЕНКА РЕЗУЛЬТАТОВ ОСВОЕНИЯ</w:t>
            </w:r>
          </w:p>
          <w:p w:rsidR="009168AC" w:rsidRDefault="00B02F44">
            <w:pPr>
              <w:pStyle w:val="a9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811" w:type="dxa"/>
            <w:shd w:val="clear" w:color="auto" w:fill="FFFFFF"/>
          </w:tcPr>
          <w:p w:rsidR="009168AC" w:rsidRDefault="00B02F44">
            <w:pPr>
              <w:pStyle w:val="a9"/>
              <w:spacing w:before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8549B9" w:rsidRDefault="008549B9">
      <w:pPr>
        <w:pStyle w:val="1"/>
        <w:numPr>
          <w:ilvl w:val="0"/>
          <w:numId w:val="1"/>
        </w:numPr>
        <w:tabs>
          <w:tab w:val="left" w:pos="656"/>
        </w:tabs>
        <w:spacing w:after="120" w:line="252" w:lineRule="auto"/>
        <w:ind w:firstLine="240"/>
        <w:rPr>
          <w:b/>
          <w:bCs/>
        </w:rPr>
      </w:pPr>
      <w:bookmarkStart w:id="0" w:name="bookmark3"/>
      <w:bookmarkEnd w:id="0"/>
      <w:r>
        <w:rPr>
          <w:b/>
          <w:bCs/>
        </w:rPr>
        <w:br w:type="page"/>
      </w:r>
    </w:p>
    <w:p w:rsidR="009168AC" w:rsidRDefault="00B02F44" w:rsidP="008549B9">
      <w:pPr>
        <w:pStyle w:val="1"/>
        <w:numPr>
          <w:ilvl w:val="0"/>
          <w:numId w:val="6"/>
        </w:numPr>
        <w:tabs>
          <w:tab w:val="left" w:pos="656"/>
        </w:tabs>
        <w:spacing w:after="120" w:line="252" w:lineRule="auto"/>
        <w:ind w:firstLine="240"/>
      </w:pPr>
      <w:r>
        <w:rPr>
          <w:b/>
          <w:bCs/>
        </w:rPr>
        <w:lastRenderedPageBreak/>
        <w:t>ПАСПОРТ РАБОЧЕЙ ПРОГРАММЫ УЧЕБНОЙ ДИСЦИПЛИНЫ</w:t>
      </w: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742"/>
        </w:tabs>
        <w:spacing w:line="252" w:lineRule="auto"/>
        <w:ind w:firstLine="240"/>
        <w:jc w:val="both"/>
      </w:pPr>
      <w:bookmarkStart w:id="1" w:name="bookmark4"/>
      <w:bookmarkEnd w:id="1"/>
      <w:r>
        <w:rPr>
          <w:b/>
          <w:bCs/>
        </w:rPr>
        <w:t>Область применения программы</w:t>
      </w:r>
    </w:p>
    <w:p w:rsidR="009168AC" w:rsidRDefault="00B02F44">
      <w:pPr>
        <w:pStyle w:val="1"/>
        <w:tabs>
          <w:tab w:val="left" w:pos="3461"/>
        </w:tabs>
        <w:spacing w:after="240" w:line="259" w:lineRule="auto"/>
        <w:jc w:val="both"/>
      </w:pPr>
      <w:r>
        <w:t>Рабочая программа учебной дисциплины является частью программы подготовки специалистов среднего звена базовой подготовки в соответствии с ФГОС по специальности 20.02.01</w:t>
      </w:r>
      <w:r w:rsidR="007768ED">
        <w:t xml:space="preserve"> </w:t>
      </w:r>
      <w:r>
        <w:t>Экологическая безопасность природных комплексов</w:t>
      </w: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752"/>
        </w:tabs>
        <w:ind w:left="660" w:hanging="420"/>
        <w:jc w:val="both"/>
      </w:pPr>
      <w:bookmarkStart w:id="2" w:name="bookmark5"/>
      <w:bookmarkEnd w:id="2"/>
      <w:r>
        <w:rPr>
          <w:b/>
          <w:bCs/>
        </w:rPr>
        <w:t>Место дисциплины в структуре подготовки специалистов среднего звена</w:t>
      </w:r>
    </w:p>
    <w:p w:rsidR="009168AC" w:rsidRDefault="00B02F44">
      <w:pPr>
        <w:pStyle w:val="1"/>
        <w:spacing w:after="240"/>
        <w:ind w:firstLine="660"/>
      </w:pPr>
      <w:r>
        <w:t>профессиональный учебный цикл: общепрофессиональные дисциплины.</w:t>
      </w: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752"/>
        </w:tabs>
        <w:spacing w:line="252" w:lineRule="auto"/>
        <w:ind w:firstLine="240"/>
        <w:jc w:val="both"/>
      </w:pPr>
      <w:bookmarkStart w:id="3" w:name="bookmark6"/>
      <w:bookmarkEnd w:id="3"/>
      <w:r>
        <w:rPr>
          <w:b/>
          <w:bCs/>
        </w:rPr>
        <w:t>Цели и задачи дисциплины - требования к результатам освоения</w:t>
      </w:r>
    </w:p>
    <w:p w:rsidR="009168AC" w:rsidRDefault="00985115">
      <w:pPr>
        <w:pStyle w:val="1"/>
        <w:ind w:firstLine="660"/>
        <w:jc w:val="both"/>
        <w:rPr>
          <w:b/>
          <w:bCs/>
        </w:rPr>
      </w:pPr>
      <w:r>
        <w:rPr>
          <w:b/>
          <w:bCs/>
        </w:rPr>
        <w:t>Д</w:t>
      </w:r>
      <w:r w:rsidR="00B02F44">
        <w:rPr>
          <w:b/>
          <w:bCs/>
        </w:rPr>
        <w:t>исциплины</w:t>
      </w:r>
    </w:p>
    <w:p w:rsidR="00985115" w:rsidRDefault="00985115">
      <w:pPr>
        <w:pStyle w:val="1"/>
        <w:ind w:firstLine="660"/>
        <w:jc w:val="both"/>
        <w:rPr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5429"/>
        <w:gridCol w:w="2741"/>
      </w:tblGrid>
      <w:tr w:rsidR="00985115" w:rsidTr="00B03446">
        <w:trPr>
          <w:trHeight w:val="20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- обучающийся должен уметь: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20"/>
              <w:ind w:firstLine="680"/>
            </w:pPr>
            <w: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line="341" w:lineRule="auto"/>
              <w:ind w:left="540" w:hanging="80"/>
            </w:pPr>
            <w:r>
              <w:t xml:space="preserve">ПК 3.1, </w:t>
            </w:r>
            <w:proofErr w:type="gramStart"/>
            <w:r>
              <w:t>ОК</w:t>
            </w:r>
            <w:proofErr w:type="gramEnd"/>
            <w:r>
              <w:t xml:space="preserve"> 1, ОК 2, ОК 3, ОК 4, ОК 6, ОК 7, ОК 8, ОК 9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line="343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2, ОК 3, ОК 6, ОК 7, ОК 8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</w:pPr>
            <w:r>
              <w:t>использовать нормативные правовые акты, регламентирующие профессиональную деятельность;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after="100"/>
              <w:ind w:firstLine="360"/>
            </w:pPr>
            <w:r>
              <w:t xml:space="preserve">ПК 3.1, ПК 3.2, </w:t>
            </w:r>
            <w:proofErr w:type="gramStart"/>
            <w:r>
              <w:t>ОК</w:t>
            </w:r>
            <w:proofErr w:type="gramEnd"/>
            <w:r>
              <w:t xml:space="preserve"> 1,</w:t>
            </w:r>
          </w:p>
          <w:p w:rsidR="00985115" w:rsidRDefault="00985115" w:rsidP="00B03446">
            <w:pPr>
              <w:pStyle w:val="a9"/>
              <w:spacing w:after="100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2, ОК 3, ОК 4,</w:t>
            </w:r>
          </w:p>
          <w:p w:rsidR="00985115" w:rsidRDefault="00985115" w:rsidP="00B03446">
            <w:pPr>
              <w:pStyle w:val="a9"/>
              <w:spacing w:after="100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5, ОК 6, ОК 7,</w:t>
            </w:r>
          </w:p>
          <w:p w:rsidR="00985115" w:rsidRDefault="00985115" w:rsidP="00B03446">
            <w:pPr>
              <w:pStyle w:val="a9"/>
              <w:spacing w:after="100"/>
              <w:ind w:firstLine="880"/>
            </w:pPr>
            <w:proofErr w:type="gramStart"/>
            <w:r>
              <w:t>ОК</w:t>
            </w:r>
            <w:proofErr w:type="gramEnd"/>
            <w:r>
              <w:t xml:space="preserve"> 8, ОК 9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- обучающийся должен знать: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виды административных правонарушений и административной ответственности;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line="338" w:lineRule="auto"/>
              <w:jc w:val="center"/>
            </w:pPr>
            <w:r>
              <w:t xml:space="preserve">ПК 3.1, </w:t>
            </w:r>
            <w:proofErr w:type="gramStart"/>
            <w:r>
              <w:t>ОК</w:t>
            </w:r>
            <w:proofErr w:type="gramEnd"/>
            <w:r>
              <w:t xml:space="preserve"> 1, ОК 2, ОК 3, ОК 5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классификацию, основные виды и правила составления нормативной документации;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line="338" w:lineRule="auto"/>
              <w:jc w:val="center"/>
            </w:pPr>
            <w:r>
              <w:t xml:space="preserve">ПК 3.1, ПК 3.2, </w:t>
            </w:r>
            <w:proofErr w:type="gramStart"/>
            <w:r>
              <w:t>ОК</w:t>
            </w:r>
            <w:proofErr w:type="gramEnd"/>
            <w:r>
              <w:t xml:space="preserve"> 2, ОК 4, ОК 9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нормы защиты нарушенных прав и судебный порядок разрешения споров;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2, ОК 3, ОК 6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680"/>
            </w:pPr>
            <w: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организационно-правовые формы юридических лиц;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jc w:val="center"/>
            </w:pPr>
            <w:proofErr w:type="gramStart"/>
            <w:r>
              <w:t>ОК</w:t>
            </w:r>
            <w:proofErr w:type="gramEnd"/>
            <w:r>
              <w:t xml:space="preserve"> 2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80"/>
            </w:pPr>
            <w: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основные положения Конституции РФ,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1, ОК 2, ОК 7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680"/>
            </w:pPr>
            <w: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</w:pPr>
            <w:r>
              <w:t>нормы дисциплинарной и материальной ответственности работника;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440"/>
            </w:pPr>
            <w:r>
              <w:t xml:space="preserve">ПК 3.1, </w:t>
            </w:r>
            <w:proofErr w:type="gramStart"/>
            <w:r>
              <w:t>ОК</w:t>
            </w:r>
            <w:proofErr w:type="gramEnd"/>
            <w:r>
              <w:t xml:space="preserve"> 2, ОК 7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620"/>
            </w:pPr>
            <w:r>
              <w:t>10.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tabs>
                <w:tab w:val="left" w:pos="1099"/>
                <w:tab w:val="left" w:pos="4210"/>
                <w:tab w:val="left" w:pos="4598"/>
              </w:tabs>
            </w:pPr>
            <w:r>
              <w:t>понятие правового регулирования в сфере профессиональной деятельности;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ind w:firstLine="440"/>
            </w:pPr>
            <w:r>
              <w:t xml:space="preserve">ПК 3.1, </w:t>
            </w:r>
            <w:proofErr w:type="gramStart"/>
            <w:r>
              <w:t>ОК</w:t>
            </w:r>
            <w:proofErr w:type="gramEnd"/>
            <w:r>
              <w:t xml:space="preserve"> 1, ОК 2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115" w:rsidRDefault="00985115" w:rsidP="00B03446">
            <w:pPr>
              <w:pStyle w:val="a9"/>
              <w:ind w:firstLine="620"/>
            </w:pPr>
            <w:r>
              <w:t>11.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115" w:rsidRDefault="00985115" w:rsidP="00B03446">
            <w:pPr>
              <w:pStyle w:val="a9"/>
            </w:pPr>
            <w:r>
              <w:t>порядок заключения трудового договора и основания его прекращения;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115" w:rsidRDefault="00985115" w:rsidP="00B03446">
            <w:pPr>
              <w:pStyle w:val="a9"/>
              <w:ind w:firstLine="880"/>
            </w:pPr>
            <w:proofErr w:type="gramStart"/>
            <w:r>
              <w:t>ОК</w:t>
            </w:r>
            <w:proofErr w:type="gramEnd"/>
            <w:r>
              <w:t xml:space="preserve"> 2, ОК 7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20"/>
            </w:pPr>
            <w:r>
              <w:t>12.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</w:pPr>
            <w:r>
              <w:t>права и обязанности работников в сфере профессиональной деятельности;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115" w:rsidRDefault="00985115" w:rsidP="00B03446">
            <w:pPr>
              <w:pStyle w:val="a9"/>
              <w:spacing w:after="100"/>
              <w:ind w:firstLine="360"/>
            </w:pPr>
            <w:r>
              <w:t xml:space="preserve">ПК 3.1, ПК 3.2, </w:t>
            </w:r>
            <w:proofErr w:type="gramStart"/>
            <w:r>
              <w:t>ОК</w:t>
            </w:r>
            <w:proofErr w:type="gramEnd"/>
            <w:r>
              <w:t xml:space="preserve"> 1,</w:t>
            </w:r>
          </w:p>
          <w:p w:rsidR="00985115" w:rsidRDefault="00985115" w:rsidP="00B03446">
            <w:pPr>
              <w:pStyle w:val="a9"/>
              <w:spacing w:after="100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2, ОК 3, ОК 4,</w:t>
            </w:r>
          </w:p>
          <w:p w:rsidR="00985115" w:rsidRDefault="00985115" w:rsidP="00B03446">
            <w:pPr>
              <w:pStyle w:val="a9"/>
              <w:spacing w:after="100"/>
              <w:ind w:firstLine="540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5, ОК 6, ОК 7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20"/>
            </w:pPr>
            <w:r>
              <w:lastRenderedPageBreak/>
              <w:t>13.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115" w:rsidRDefault="00985115" w:rsidP="00B03446">
            <w:pPr>
              <w:pStyle w:val="a9"/>
            </w:pPr>
            <w:r>
              <w:t>права и свободы человека и гражданина, механизмы их реализации;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115" w:rsidRDefault="00985115" w:rsidP="00B03446">
            <w:pPr>
              <w:pStyle w:val="a9"/>
              <w:spacing w:line="343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2, ОК 4, ОК 5, ОК 6, ОК 8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ind w:firstLine="620"/>
            </w:pPr>
            <w:r>
              <w:t>14.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115" w:rsidRDefault="00985115" w:rsidP="00B03446">
            <w:pPr>
              <w:pStyle w:val="a9"/>
            </w:pPr>
            <w:r>
              <w:t>правовое положение субъектов предпринимательской деятельности;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115" w:rsidRDefault="00985115" w:rsidP="00B03446">
            <w:pPr>
              <w:pStyle w:val="a9"/>
              <w:spacing w:before="100"/>
              <w:jc w:val="center"/>
            </w:pPr>
            <w:proofErr w:type="gramStart"/>
            <w:r>
              <w:t>ОК</w:t>
            </w:r>
            <w:proofErr w:type="gramEnd"/>
            <w:r>
              <w:t xml:space="preserve"> 2</w:t>
            </w:r>
          </w:p>
        </w:tc>
      </w:tr>
      <w:tr w:rsidR="00985115" w:rsidTr="00B03446">
        <w:trPr>
          <w:trHeight w:val="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115" w:rsidRDefault="00985115" w:rsidP="00B03446">
            <w:pPr>
              <w:pStyle w:val="a9"/>
              <w:ind w:firstLine="620"/>
            </w:pPr>
            <w:r>
              <w:t>15.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115" w:rsidRDefault="00985115" w:rsidP="00B03446">
            <w:pPr>
              <w:pStyle w:val="a9"/>
            </w:pPr>
            <w:r>
              <w:t>роль государственного регулирования в обеспечении занятости населения.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115" w:rsidRDefault="00985115" w:rsidP="00B03446">
            <w:pPr>
              <w:pStyle w:val="a9"/>
              <w:ind w:firstLine="540"/>
            </w:pPr>
            <w:proofErr w:type="gramStart"/>
            <w:r>
              <w:t>ОК</w:t>
            </w:r>
            <w:proofErr w:type="gramEnd"/>
            <w:r>
              <w:t xml:space="preserve"> 1, ОК 2, ОК 8</w:t>
            </w:r>
          </w:p>
        </w:tc>
      </w:tr>
    </w:tbl>
    <w:p w:rsidR="00985115" w:rsidRDefault="00985115">
      <w:pPr>
        <w:pStyle w:val="1"/>
        <w:ind w:firstLine="660"/>
        <w:jc w:val="both"/>
        <w:rPr>
          <w:b/>
          <w:bCs/>
        </w:rPr>
      </w:pPr>
    </w:p>
    <w:p w:rsidR="009168AC" w:rsidRDefault="009168AC">
      <w:pPr>
        <w:spacing w:line="1" w:lineRule="exact"/>
        <w:rPr>
          <w:sz w:val="2"/>
          <w:szCs w:val="2"/>
        </w:rPr>
      </w:pPr>
    </w:p>
    <w:p w:rsidR="009168AC" w:rsidRDefault="00B02F44">
      <w:pPr>
        <w:pStyle w:val="1"/>
        <w:spacing w:after="120"/>
        <w:ind w:firstLine="680"/>
      </w:pPr>
      <w:r>
        <w:t>Обучающийся должен овладеть следующими общими и профессиональными компетенциями (</w:t>
      </w:r>
      <w:proofErr w:type="gramStart"/>
      <w:r>
        <w:t>ОК</w:t>
      </w:r>
      <w:proofErr w:type="gramEnd"/>
      <w:r>
        <w:t xml:space="preserve"> и ПК):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8659"/>
      </w:tblGrid>
      <w:tr w:rsidR="009168AC">
        <w:trPr>
          <w:trHeight w:hRule="exact" w:val="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168AC">
        <w:trPr>
          <w:trHeight w:hRule="exact" w:val="95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168AC">
        <w:trPr>
          <w:trHeight w:hRule="exact" w:val="95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Использовать информационно-коммуникативные технологии в профессиональной деятельности.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9168AC">
        <w:trPr>
          <w:trHeight w:hRule="exact" w:val="96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8.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260"/>
            </w:pPr>
            <w:proofErr w:type="gramStart"/>
            <w:r>
              <w:t>ОК</w:t>
            </w:r>
            <w:proofErr w:type="gramEnd"/>
            <w:r>
              <w:t xml:space="preserve"> 9.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Ориентироваться в условиях частой смены технологий в профессиональной деятельности.</w:t>
            </w:r>
          </w:p>
        </w:tc>
      </w:tr>
      <w:tr w:rsidR="009168AC">
        <w:trPr>
          <w:trHeight w:hRule="exact" w:val="6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ПК 3.1.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Обеспечивать безопасное производство плановых и аварийных работ в электрических установках и сетях.</w:t>
            </w:r>
          </w:p>
        </w:tc>
      </w:tr>
      <w:tr w:rsidR="009168AC" w:rsidTr="006D5A38">
        <w:trPr>
          <w:trHeight w:hRule="exact" w:val="81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before="100"/>
              <w:ind w:firstLine="180"/>
            </w:pPr>
            <w:r>
              <w:t>ПК 3.2.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</w:tbl>
    <w:p w:rsidR="006D5A38" w:rsidRPr="006D5A38" w:rsidRDefault="006D5A38" w:rsidP="006D5A38">
      <w:pPr>
        <w:pStyle w:val="1"/>
        <w:tabs>
          <w:tab w:val="left" w:pos="522"/>
        </w:tabs>
      </w:pPr>
      <w:bookmarkStart w:id="4" w:name="bookmark7"/>
      <w:bookmarkEnd w:id="4"/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522"/>
        </w:tabs>
      </w:pPr>
      <w:r>
        <w:rPr>
          <w:b/>
          <w:bCs/>
        </w:rPr>
        <w:t>Количество часов на освоение программы дисциплины</w:t>
      </w:r>
      <w:r>
        <w:t>:</w:t>
      </w:r>
    </w:p>
    <w:p w:rsidR="009168AC" w:rsidRDefault="00B02F44">
      <w:pPr>
        <w:pStyle w:val="1"/>
        <w:ind w:firstLine="54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- </w:t>
      </w:r>
      <w:r>
        <w:rPr>
          <w:b/>
          <w:bCs/>
        </w:rPr>
        <w:t xml:space="preserve">78 часов, </w:t>
      </w:r>
      <w:r>
        <w:t>в том числе:</w:t>
      </w:r>
    </w:p>
    <w:p w:rsidR="009168AC" w:rsidRDefault="00B02F44">
      <w:pPr>
        <w:pStyle w:val="1"/>
        <w:ind w:firstLine="540"/>
      </w:pPr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- </w:t>
      </w:r>
      <w:r>
        <w:rPr>
          <w:b/>
          <w:bCs/>
        </w:rPr>
        <w:t>55 часов;</w:t>
      </w:r>
    </w:p>
    <w:p w:rsidR="009168AC" w:rsidRDefault="00B02F44">
      <w:pPr>
        <w:pStyle w:val="1"/>
        <w:ind w:firstLine="540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</w:t>
      </w:r>
      <w:r>
        <w:rPr>
          <w:b/>
          <w:bCs/>
        </w:rPr>
        <w:t>13 час;</w:t>
      </w:r>
    </w:p>
    <w:p w:rsidR="009168AC" w:rsidRDefault="00B02F44">
      <w:pPr>
        <w:pStyle w:val="1"/>
        <w:ind w:firstLine="540"/>
        <w:sectPr w:rsidR="009168AC" w:rsidSect="00985115">
          <w:pgSz w:w="11900" w:h="16840"/>
          <w:pgMar w:top="1039" w:right="318" w:bottom="1248" w:left="1134" w:header="0" w:footer="3" w:gutter="0"/>
          <w:cols w:space="720"/>
          <w:noEndnote/>
          <w:docGrid w:linePitch="360"/>
        </w:sectPr>
      </w:pPr>
      <w:r>
        <w:t xml:space="preserve">консультаций - </w:t>
      </w:r>
      <w:r>
        <w:rPr>
          <w:b/>
          <w:bCs/>
        </w:rPr>
        <w:t>10 часов.</w:t>
      </w:r>
      <w:bookmarkStart w:id="5" w:name="_GoBack"/>
      <w:bookmarkEnd w:id="5"/>
    </w:p>
    <w:p w:rsidR="009168AC" w:rsidRDefault="00B02F44" w:rsidP="008549B9">
      <w:pPr>
        <w:pStyle w:val="1"/>
        <w:numPr>
          <w:ilvl w:val="0"/>
          <w:numId w:val="6"/>
        </w:numPr>
        <w:tabs>
          <w:tab w:val="left" w:pos="387"/>
        </w:tabs>
        <w:spacing w:after="120"/>
        <w:jc w:val="center"/>
      </w:pPr>
      <w:bookmarkStart w:id="6" w:name="bookmark8"/>
      <w:bookmarkEnd w:id="6"/>
      <w:r>
        <w:rPr>
          <w:b/>
          <w:bCs/>
        </w:rPr>
        <w:lastRenderedPageBreak/>
        <w:t>СТРУКТУРА И СОДЕРЖАНИЕ УЧЕБНОЙ ДИСЦИПЛИНЫ</w:t>
      </w: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526"/>
        </w:tabs>
        <w:spacing w:after="520"/>
      </w:pPr>
      <w:bookmarkStart w:id="7" w:name="bookmark9"/>
      <w:bookmarkEnd w:id="7"/>
      <w:r>
        <w:rPr>
          <w:b/>
          <w:bCs/>
        </w:rP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2"/>
        <w:gridCol w:w="1507"/>
      </w:tblGrid>
      <w:tr w:rsidR="009168AC">
        <w:trPr>
          <w:trHeight w:hRule="exact" w:val="566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9168AC">
        <w:trPr>
          <w:trHeight w:hRule="exact" w:val="403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78</w:t>
            </w:r>
          </w:p>
        </w:tc>
      </w:tr>
      <w:tr w:rsidR="009168AC">
        <w:trPr>
          <w:trHeight w:hRule="exact" w:val="408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55</w:t>
            </w:r>
          </w:p>
        </w:tc>
      </w:tr>
      <w:tr w:rsidR="009168AC">
        <w:trPr>
          <w:trHeight w:hRule="exact" w:val="408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ind w:firstLine="400"/>
            </w:pPr>
            <w:r>
              <w:t>практические занятия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t>20</w:t>
            </w:r>
          </w:p>
        </w:tc>
      </w:tr>
      <w:tr w:rsidR="009168AC">
        <w:trPr>
          <w:trHeight w:hRule="exact" w:val="504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(всего)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13</w:t>
            </w:r>
          </w:p>
        </w:tc>
      </w:tr>
      <w:tr w:rsidR="009168AC">
        <w:trPr>
          <w:trHeight w:hRule="exact" w:val="370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в том числе: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672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left="400" w:hanging="400"/>
            </w:pPr>
            <w:r>
              <w:t>- анализ текста нормативно-правовых документов (составление аннотации по тексту, библиографических списков и проч.);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672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left="400" w:hanging="400"/>
            </w:pPr>
            <w:r>
              <w:t>- работа с учебным текстом (составление логических схем, сравнительных таблиц, кроссвордов, тестов);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413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t>- подготовка сообщений, докладов, презентаций;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398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- решение ситуационных задач;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696"/>
          <w:jc w:val="center"/>
        </w:trPr>
        <w:tc>
          <w:tcPr>
            <w:tcW w:w="7982" w:type="dxa"/>
            <w:tcBorders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t>- выполнение практико-ориентированных проектов;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408"/>
          <w:jc w:val="center"/>
        </w:trPr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9168AC">
        <w:trPr>
          <w:trHeight w:hRule="exact" w:val="413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Итоговая аттестация - </w:t>
            </w:r>
            <w:r>
              <w:t>другая форма контроля</w:t>
            </w:r>
          </w:p>
        </w:tc>
      </w:tr>
    </w:tbl>
    <w:p w:rsidR="009168AC" w:rsidRDefault="009168AC">
      <w:pPr>
        <w:sectPr w:rsidR="009168AC">
          <w:pgSz w:w="11900" w:h="16840"/>
          <w:pgMar w:top="1100" w:right="732" w:bottom="1196" w:left="1679" w:header="0" w:footer="3" w:gutter="0"/>
          <w:cols w:space="720"/>
          <w:noEndnote/>
          <w:docGrid w:linePitch="360"/>
        </w:sectPr>
      </w:pP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541"/>
        </w:tabs>
        <w:spacing w:after="280"/>
      </w:pPr>
      <w:bookmarkStart w:id="8" w:name="bookmark10"/>
      <w:bookmarkEnd w:id="8"/>
      <w:r>
        <w:rPr>
          <w:b/>
          <w:bCs/>
        </w:rPr>
        <w:lastRenderedPageBreak/>
        <w:t>Тематический план и содержание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80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 xml:space="preserve">Содержание учебного материала, практические занятия, контрольные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56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Раздел 1. Основы конституционного права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1.1. Основы Конституции РФ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114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Конституция РФ - Основной закон государства.</w:t>
            </w:r>
          </w:p>
          <w:p w:rsidR="009168AC" w:rsidRDefault="00B02F44">
            <w:pPr>
              <w:pStyle w:val="a9"/>
            </w:pPr>
            <w:r>
              <w:t>Основы правового статуса личности, его конституционные принципы.</w:t>
            </w:r>
          </w:p>
          <w:p w:rsidR="009168AC" w:rsidRDefault="00B02F44">
            <w:pPr>
              <w:pStyle w:val="a9"/>
            </w:pPr>
            <w:r>
              <w:t>Основные права и свободы человека и гражданина.</w:t>
            </w:r>
          </w:p>
          <w:p w:rsidR="009168AC" w:rsidRDefault="00B02F44">
            <w:pPr>
              <w:pStyle w:val="a9"/>
              <w:spacing w:line="233" w:lineRule="auto"/>
            </w:pPr>
            <w:r>
              <w:t>Механизмы защиты прав и свобод человека и гражданина.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1114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Составление кроссворда по теме «Понятие и структура конституционной законности. Обеспечение конституционной законности в Российской Федерации» </w:t>
            </w:r>
            <w:r>
              <w:rPr>
                <w:i/>
                <w:iCs/>
              </w:rPr>
              <w:t>(не менее 20 позиций)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1.2. Правовое положение государственных органов РФ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387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Законодательные и исполнительные органы власти РФ.</w:t>
            </w:r>
          </w:p>
          <w:p w:rsidR="009168AC" w:rsidRDefault="00B02F44">
            <w:pPr>
              <w:pStyle w:val="a9"/>
            </w:pPr>
            <w:r>
              <w:t>Судебная власть и прокурорский надзор в РФ.</w:t>
            </w:r>
          </w:p>
          <w:p w:rsidR="009168AC" w:rsidRDefault="00B02F44">
            <w:pPr>
              <w:pStyle w:val="a9"/>
            </w:pPr>
            <w:r>
              <w:t>Контрольн</w:t>
            </w:r>
            <w:proofErr w:type="gramStart"/>
            <w:r>
              <w:t>о-</w:t>
            </w:r>
            <w:proofErr w:type="gramEnd"/>
            <w:r>
              <w:t xml:space="preserve"> надзорные инстанции и силовые структуры РФ.</w:t>
            </w:r>
          </w:p>
          <w:p w:rsidR="009168AC" w:rsidRDefault="00B02F44">
            <w:pPr>
              <w:pStyle w:val="a9"/>
            </w:pPr>
            <w:r>
              <w:t>Принципы функционирования органов государственной власти РФ. Органы государственной власти субъектов РФ.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840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>Выполнение презентации по теме «Законодательные и исполнительные органы власти Российской Федерации»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Тема 1.3. Транспортное право как </w:t>
            </w:r>
            <w:proofErr w:type="spellStart"/>
            <w:r>
              <w:rPr>
                <w:b/>
                <w:bCs/>
              </w:rPr>
              <w:t>подотрасль</w:t>
            </w:r>
            <w:proofErr w:type="spellEnd"/>
            <w:r>
              <w:rPr>
                <w:b/>
                <w:bCs/>
              </w:rPr>
              <w:t xml:space="preserve"> гражданского права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39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Железнодорожный транспорт - основа транспортной системы Российской Федерации. Роль железнодорожного транспорта в экономике РФ. Законодательные акты и другие нормативные документы железнодорожного транспорта Российской Федерации. Виды транспорта и специфика правового регулирования его деятельности.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1123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1</w:t>
            </w:r>
          </w:p>
          <w:p w:rsidR="009168AC" w:rsidRDefault="00B02F44">
            <w:pPr>
              <w:pStyle w:val="a9"/>
            </w:pPr>
            <w:r>
              <w:t xml:space="preserve">«Перспективы развития железнодорожной отрасли»: работа с текстом </w:t>
            </w:r>
            <w:proofErr w:type="spellStart"/>
            <w:r>
              <w:t>нормативно</w:t>
            </w:r>
            <w:r>
              <w:softHyphen/>
              <w:t>правового</w:t>
            </w:r>
            <w:proofErr w:type="spellEnd"/>
            <w:r>
              <w:t xml:space="preserve"> документа.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</w:tbl>
    <w:p w:rsidR="009168AC" w:rsidRDefault="009168AC">
      <w:pPr>
        <w:sectPr w:rsidR="009168AC">
          <w:pgSz w:w="16840" w:h="11900" w:orient="landscape"/>
          <w:pgMar w:top="348" w:right="1018" w:bottom="1193" w:left="10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42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16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Раздел 2. Формы и средства государственного регулирования правоотношений в профессиональной деятельности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2.1. Правовое регулирование производственных отношений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666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Понятие и виды экономических (производственных отношений).</w:t>
            </w:r>
          </w:p>
          <w:p w:rsidR="009168AC" w:rsidRDefault="00B02F44">
            <w:pPr>
              <w:pStyle w:val="a9"/>
            </w:pPr>
            <w:r>
              <w:t>Понятие и признаки предпринимательской деятельности.</w:t>
            </w:r>
          </w:p>
          <w:p w:rsidR="009168AC" w:rsidRDefault="00B02F44">
            <w:pPr>
              <w:pStyle w:val="a9"/>
            </w:pPr>
            <w:r>
              <w:t>Предмет и методы правового регулирования профессиональной деятельности.</w:t>
            </w:r>
          </w:p>
          <w:p w:rsidR="009168AC" w:rsidRDefault="00B02F44">
            <w:pPr>
              <w:pStyle w:val="a9"/>
            </w:pPr>
            <w:r>
              <w:t>Основные направления и правовые источники регулирования: антимонопольное регулирование, стандартизация и сертификация, порядок государственной регистрации.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1114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Выполнение презентации-примера деятельности </w:t>
            </w:r>
            <w:proofErr w:type="gramStart"/>
            <w:r>
              <w:t>различных</w:t>
            </w:r>
            <w:proofErr w:type="gramEnd"/>
            <w:r>
              <w:t xml:space="preserve"> ОПФ на железнодорожном транспорте (наименование предприятия/организации; история создания; деятельность; перспективы развития)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2.2. Правовое положение субъектов предпринимательской деятельности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218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Субъекты предпринимательской деятельности.</w:t>
            </w:r>
          </w:p>
          <w:p w:rsidR="009168AC" w:rsidRDefault="00B02F44">
            <w:pPr>
              <w:pStyle w:val="a9"/>
            </w:pPr>
            <w:r>
              <w:t>Организационно-правовые формы осуществления предпринимательской деятельности (порядок создания, реорганизация и ликвидация субъектов предпринимательской деятельности).</w:t>
            </w:r>
          </w:p>
          <w:p w:rsidR="009168AC" w:rsidRDefault="00B02F44">
            <w:pPr>
              <w:pStyle w:val="a9"/>
            </w:pPr>
            <w:r>
              <w:t>Понятие, содержание и виды права собственности. Организационно-правовые формы юридических лиц. Организационно-правовые особенности приватизации на железнодорожном транспорте.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6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2</w:t>
            </w:r>
          </w:p>
          <w:p w:rsidR="009168AC" w:rsidRDefault="00B02F44">
            <w:pPr>
              <w:pStyle w:val="a9"/>
            </w:pPr>
            <w:r>
              <w:t>Определение ОПФ юридических лиц.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402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Подготовка аннотированного перечня нормативно-правовых документов по теме «Предпринимательская деятельность в РФ (в </w:t>
            </w:r>
            <w:proofErr w:type="spellStart"/>
            <w:r>
              <w:t>т.ч</w:t>
            </w:r>
            <w:proofErr w:type="spellEnd"/>
            <w:r>
              <w:t xml:space="preserve">. на железнодорожном транспорте)» - </w:t>
            </w:r>
            <w:r>
              <w:rPr>
                <w:i/>
                <w:iCs/>
              </w:rPr>
              <w:t>(не менее 10 источников)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</w:tbl>
    <w:p w:rsidR="009168AC" w:rsidRDefault="00B02F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Тема 2.3. </w:t>
            </w:r>
            <w:proofErr w:type="spellStart"/>
            <w:r>
              <w:rPr>
                <w:b/>
                <w:bCs/>
              </w:rPr>
              <w:t>Нормативно</w:t>
            </w:r>
            <w:r>
              <w:rPr>
                <w:b/>
                <w:bCs/>
              </w:rPr>
              <w:softHyphen/>
              <w:t>правовое</w:t>
            </w:r>
            <w:proofErr w:type="spellEnd"/>
            <w:r>
              <w:rPr>
                <w:b/>
                <w:bCs/>
              </w:rPr>
              <w:t xml:space="preserve"> регулирование деятельности железнодорожного транспорта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675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Организация обеспечения безопасности движения.</w:t>
            </w:r>
          </w:p>
          <w:p w:rsidR="009168AC" w:rsidRDefault="00B02F44">
            <w:pPr>
              <w:pStyle w:val="a9"/>
            </w:pPr>
            <w:r>
              <w:t>Нормативн</w:t>
            </w:r>
            <w:proofErr w:type="gramStart"/>
            <w:r>
              <w:t>о-</w:t>
            </w:r>
            <w:proofErr w:type="gramEnd"/>
            <w:r>
              <w:t xml:space="preserve"> правовое регулирование безопасной работы железнодорожного транспорта.</w:t>
            </w:r>
          </w:p>
          <w:p w:rsidR="009168AC" w:rsidRDefault="00B02F44">
            <w:pPr>
              <w:pStyle w:val="a9"/>
            </w:pPr>
            <w:r>
              <w:t>Государственные стандарты и сертификаты по подвижному составу, техническим средствам, экологии и охране труда.</w:t>
            </w:r>
          </w:p>
          <w:p w:rsidR="009168AC" w:rsidRDefault="00B02F44">
            <w:pPr>
              <w:pStyle w:val="a9"/>
            </w:pPr>
            <w:r>
              <w:t>Организация работы отрасли в особых обстоятельствах.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840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3</w:t>
            </w:r>
          </w:p>
          <w:p w:rsidR="009168AC" w:rsidRDefault="00B02F44">
            <w:pPr>
              <w:pStyle w:val="a9"/>
            </w:pPr>
            <w:r>
              <w:t>Работа с нормативно-правовыми актами, составление таблицы отличий в правовом регулировании деятельности отраслей транспорта.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109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>Оформление сообщения-презентации по одному из нормативн</w:t>
            </w:r>
            <w:proofErr w:type="gramStart"/>
            <w:r>
              <w:t>о-</w:t>
            </w:r>
            <w:proofErr w:type="gramEnd"/>
            <w:r>
              <w:t xml:space="preserve"> правовых актов, регламентирующих деятельность по обеспечению безопасности движения на железнодорожном транспорте </w:t>
            </w:r>
            <w:r>
              <w:rPr>
                <w:i/>
                <w:iCs/>
              </w:rPr>
              <w:t>(не менее 10 слайдов)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2.4. Правовое регулирование договорных отношений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387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t xml:space="preserve"> правовой договор. Общие положения.</w:t>
            </w:r>
          </w:p>
          <w:p w:rsidR="009168AC" w:rsidRDefault="00B02F44">
            <w:pPr>
              <w:pStyle w:val="a9"/>
            </w:pPr>
            <w:r>
              <w:t>Классификация договоров.</w:t>
            </w:r>
          </w:p>
          <w:p w:rsidR="009168AC" w:rsidRDefault="00B02F44">
            <w:pPr>
              <w:pStyle w:val="a9"/>
            </w:pPr>
            <w:r>
              <w:t>Заключение договора. Основания изменения и расторжения договора.</w:t>
            </w:r>
          </w:p>
          <w:p w:rsidR="009168AC" w:rsidRDefault="00B02F44">
            <w:pPr>
              <w:pStyle w:val="a9"/>
            </w:pPr>
            <w:r>
              <w:t>Перечень основных договоров, предусмотренных ГК РФ.</w:t>
            </w:r>
          </w:p>
          <w:p w:rsidR="009168AC" w:rsidRDefault="00B02F44">
            <w:pPr>
              <w:pStyle w:val="a9"/>
              <w:spacing w:line="233" w:lineRule="auto"/>
            </w:pPr>
            <w:r>
              <w:t>Исполнение договорных обязательств. Ответственность за нарушение договора.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840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Составление теста по теме «Основные формы договора» </w:t>
            </w:r>
            <w:r>
              <w:rPr>
                <w:i/>
                <w:iCs/>
              </w:rPr>
              <w:t>(не менее 10 вопросов с 3 вариантами ответов)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2.5. Гражданск</w:t>
            </w:r>
            <w:proofErr w:type="gramStart"/>
            <w:r>
              <w:rPr>
                <w:b/>
                <w:bCs/>
              </w:rPr>
              <w:t>о-</w:t>
            </w:r>
            <w:proofErr w:type="gramEnd"/>
            <w:r>
              <w:rPr>
                <w:b/>
                <w:bCs/>
              </w:rPr>
              <w:t xml:space="preserve"> правовая ответственность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40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Понятие и виды гражданско-правовой ответственности.</w:t>
            </w:r>
          </w:p>
          <w:p w:rsidR="009168AC" w:rsidRDefault="00B02F44">
            <w:pPr>
              <w:pStyle w:val="a9"/>
            </w:pPr>
            <w:r>
              <w:t>Условия (состав) гражданско-правовой ответственности. Размер гражданск</w:t>
            </w:r>
            <w:proofErr w:type="gramStart"/>
            <w:r>
              <w:t>о-</w:t>
            </w:r>
            <w:proofErr w:type="gramEnd"/>
            <w:r>
              <w:t xml:space="preserve"> правовой ответственности.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835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:</w:t>
            </w:r>
          </w:p>
          <w:p w:rsidR="009168AC" w:rsidRDefault="00B02F44">
            <w:pPr>
              <w:pStyle w:val="a9"/>
            </w:pPr>
            <w:r>
              <w:t>Подготовка доклада по теме «Бездействие как противоправное действие в гражданском праве»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2.6. Защита гражданских прав и экономические споры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5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Понятие и способы защиты гражданских прав.</w:t>
            </w:r>
          </w:p>
          <w:p w:rsidR="009168AC" w:rsidRDefault="00B02F44">
            <w:pPr>
              <w:pStyle w:val="a9"/>
            </w:pPr>
            <w:r>
              <w:t>Порядок защиты гражданских прав.</w:t>
            </w:r>
          </w:p>
          <w:p w:rsidR="009168AC" w:rsidRDefault="00B02F44">
            <w:pPr>
              <w:pStyle w:val="a9"/>
            </w:pPr>
            <w:r>
              <w:t>Понятие и виды экономических споров.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</w:tbl>
    <w:p w:rsidR="009168AC" w:rsidRDefault="00B02F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566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Судебная система РФ. Досудебный и судебный порядок разрешения споров. Иск и исковая давность.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4</w:t>
            </w:r>
          </w:p>
          <w:p w:rsidR="009168AC" w:rsidRDefault="00B02F44">
            <w:pPr>
              <w:pStyle w:val="a9"/>
              <w:spacing w:line="223" w:lineRule="auto"/>
            </w:pPr>
            <w:r>
              <w:t>Составление искового заявления.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45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>Выполнение практико-ориентированного проекта по теме «Защита гражданских прав в экономических спорах»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5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Раздел 3. Основы трудового права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3.1. Трудовое право как отрасль права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35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Понятие, предмет и метод трудового права.</w:t>
            </w:r>
          </w:p>
          <w:p w:rsidR="009168AC" w:rsidRDefault="00B02F44">
            <w:pPr>
              <w:pStyle w:val="a9"/>
              <w:spacing w:line="233" w:lineRule="auto"/>
            </w:pPr>
            <w:r>
              <w:t>Нормативно-правовая база профессиональной деятельности.</w:t>
            </w:r>
          </w:p>
          <w:p w:rsidR="009168AC" w:rsidRDefault="00B02F44">
            <w:pPr>
              <w:pStyle w:val="a9"/>
            </w:pPr>
            <w:r>
              <w:t>Основные принципы правового регулирования трудовых отношений.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  <w:spacing w:line="223" w:lineRule="auto"/>
            </w:pPr>
            <w:r>
              <w:t>Решение ситуационных задач по теме «Особенности трудового права на транспорте»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3.2. Правовое регулирование занятости и трудоустройства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-</w:t>
            </w:r>
          </w:p>
        </w:tc>
      </w:tr>
      <w:tr w:rsidR="009168AC">
        <w:trPr>
          <w:trHeight w:hRule="exact" w:val="898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Законодательство РФ о занятости и трудоустройстве.</w:t>
            </w:r>
          </w:p>
          <w:p w:rsidR="009168AC" w:rsidRDefault="00B02F44">
            <w:pPr>
              <w:pStyle w:val="a9"/>
            </w:pPr>
            <w:r>
              <w:t>Понятие и формы занятости.</w:t>
            </w:r>
          </w:p>
          <w:p w:rsidR="009168AC" w:rsidRDefault="00B02F44">
            <w:pPr>
              <w:pStyle w:val="a9"/>
            </w:pPr>
            <w:r>
              <w:t>Роль государственного регулирования в обеспечении занятости населения.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5</w:t>
            </w:r>
          </w:p>
          <w:p w:rsidR="009168AC" w:rsidRDefault="00B02F44">
            <w:pPr>
              <w:pStyle w:val="a9"/>
              <w:spacing w:line="228" w:lineRule="auto"/>
            </w:pPr>
            <w:r>
              <w:t>«Нормативно-правовое обеспечение молодежной кадровой политики»: семинар.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35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>Подготовка практико-ориентированного проекта по теме «Повышение квалификации и переподготовка безработных граждан»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3.3. Трудовой договор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1114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Стороны и виды трудовых договоров. Права и обязанности работника и работодателя.</w:t>
            </w:r>
          </w:p>
          <w:p w:rsidR="009168AC" w:rsidRDefault="00B02F44">
            <w:pPr>
              <w:pStyle w:val="a9"/>
            </w:pPr>
            <w:r>
              <w:t>Содержание трудового договора: существенные и факультативные условия.</w:t>
            </w:r>
          </w:p>
          <w:p w:rsidR="009168AC" w:rsidRDefault="00B02F44">
            <w:pPr>
              <w:pStyle w:val="a9"/>
            </w:pPr>
            <w:r>
              <w:t>Заключение трудового договора и оформление трудовых отношений.</w:t>
            </w:r>
          </w:p>
          <w:p w:rsidR="009168AC" w:rsidRDefault="00B02F44">
            <w:pPr>
              <w:pStyle w:val="a9"/>
            </w:pPr>
            <w:r>
              <w:t>Основания изменения и прекращения трудового договора.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6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6</w:t>
            </w:r>
          </w:p>
          <w:p w:rsidR="009168AC" w:rsidRDefault="00B02F44">
            <w:pPr>
              <w:pStyle w:val="a9"/>
              <w:spacing w:line="228" w:lineRule="auto"/>
            </w:pPr>
            <w:r>
              <w:t>Составление трудового договора с работником железнодорожного транспорта.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845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Подготовка докладов по темам «Правовое регулирование рабочего времени </w:t>
            </w:r>
            <w:proofErr w:type="gramStart"/>
            <w:r>
              <w:t>в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Российской Федерации» (по ТК РФ) или «Правовое регулирование времени отдыха </w:t>
            </w:r>
            <w:proofErr w:type="gramStart"/>
            <w:r>
              <w:t>в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</w:tbl>
    <w:p w:rsidR="009168AC" w:rsidRDefault="00B02F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Российской Федерации» (по ТК РФ).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3.4. Материальная ответственность сторон трудового договора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-</w:t>
            </w:r>
          </w:p>
        </w:tc>
      </w:tr>
      <w:tr w:rsidR="009168AC">
        <w:trPr>
          <w:trHeight w:hRule="exact" w:val="1411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Понятие и условия возникновения материальной ответственности.</w:t>
            </w:r>
          </w:p>
          <w:p w:rsidR="009168AC" w:rsidRDefault="00B02F44">
            <w:pPr>
              <w:pStyle w:val="a9"/>
            </w:pPr>
            <w:r>
              <w:t>Виды материальной ответственности работника за ущерб, причиненный имуществу работодателя.</w:t>
            </w:r>
          </w:p>
          <w:p w:rsidR="009168AC" w:rsidRDefault="00B02F44">
            <w:pPr>
              <w:pStyle w:val="a9"/>
            </w:pPr>
            <w:r>
              <w:t>Материальная ответственность работодателя перед работником.</w:t>
            </w:r>
          </w:p>
          <w:p w:rsidR="009168AC" w:rsidRDefault="00B02F44">
            <w:pPr>
              <w:pStyle w:val="a9"/>
            </w:pPr>
            <w:r>
              <w:t>Порядок возмещения ущерба.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7</w:t>
            </w:r>
          </w:p>
          <w:p w:rsidR="009168AC" w:rsidRDefault="00B02F44">
            <w:pPr>
              <w:pStyle w:val="a9"/>
              <w:spacing w:line="228" w:lineRule="auto"/>
            </w:pPr>
            <w:r>
              <w:t>«Привлечение к материальной ответственности»: решение ситуационных задач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3.5. Трудовая дисциплина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-</w:t>
            </w:r>
          </w:p>
        </w:tc>
      </w:tr>
      <w:tr w:rsidR="009168AC">
        <w:trPr>
          <w:trHeight w:hRule="exact" w:val="1118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t>Понятие дисциплины труда. Правила внутреннего трудового распорядка.</w:t>
            </w:r>
          </w:p>
          <w:p w:rsidR="009168AC" w:rsidRDefault="00B02F44">
            <w:pPr>
              <w:pStyle w:val="a9"/>
            </w:pPr>
            <w:r>
              <w:t>Способы обеспечения дисциплины труда.</w:t>
            </w:r>
          </w:p>
          <w:p w:rsidR="009168AC" w:rsidRDefault="00B02F44">
            <w:pPr>
              <w:pStyle w:val="a9"/>
            </w:pPr>
            <w:r>
              <w:t>Дисциплинарная ответственность, виды дисциплинарных взысканий и порядок их наложения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8</w:t>
            </w:r>
          </w:p>
          <w:p w:rsidR="009168AC" w:rsidRDefault="00B02F44">
            <w:pPr>
              <w:pStyle w:val="a9"/>
              <w:spacing w:line="223" w:lineRule="auto"/>
            </w:pPr>
            <w:r>
              <w:t>«Трудовая дисциплина»: решение ситуационных задач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3.6. Рабочее время и время отдыха работников железнодорожного транспорта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139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Особенности режима работы т отдыха, нормы рабочего времени работников железнодорожного транспорта. Совмещенное рабочее время.</w:t>
            </w:r>
          </w:p>
          <w:p w:rsidR="009168AC" w:rsidRDefault="00B02F44">
            <w:pPr>
              <w:pStyle w:val="a9"/>
            </w:pPr>
            <w:r>
              <w:t>Гарантийные и компенсационные выплаты за работу в особых условиях.</w:t>
            </w:r>
          </w:p>
          <w:p w:rsidR="009168AC" w:rsidRDefault="00B02F44">
            <w:pPr>
              <w:pStyle w:val="a9"/>
            </w:pPr>
            <w:r>
              <w:t>Особенности рабочего времени сотрудников, обучающихся в учебных заведениях высшего и среднего профессионального образования.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139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9168AC" w:rsidRDefault="00B02F44">
            <w:pPr>
              <w:pStyle w:val="a9"/>
            </w:pPr>
            <w:r>
              <w:t xml:space="preserve">Составление плана-конспекта по тексту документа - «Особенности режима рабочего времени и времени отдыха, условий труда отдельных категорий </w:t>
            </w:r>
            <w:proofErr w:type="gramStart"/>
            <w:r>
              <w:t>работников ж</w:t>
            </w:r>
            <w:proofErr w:type="gramEnd"/>
            <w:r>
              <w:t>. д. транспорта общего пользования, работа которых непосредственно связана с движением поездов» утв. Приказом Министерства транспорта РФ от 09.03.2016 № 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307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3.7. Трудовые споры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3</w:t>
            </w:r>
          </w:p>
        </w:tc>
      </w:tr>
      <w:tr w:rsidR="009168AC">
        <w:trPr>
          <w:trHeight w:hRule="exact" w:val="1675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Законодательство о трудовых спорах.</w:t>
            </w:r>
          </w:p>
          <w:p w:rsidR="009168AC" w:rsidRDefault="00B02F44">
            <w:pPr>
              <w:pStyle w:val="a9"/>
            </w:pPr>
            <w:r>
              <w:t>Понятие и виды трудовых споров.</w:t>
            </w:r>
          </w:p>
          <w:p w:rsidR="009168AC" w:rsidRDefault="00B02F44">
            <w:pPr>
              <w:pStyle w:val="a9"/>
            </w:pPr>
            <w:r>
              <w:t>Порядок разрешения индивидуальных трудовых споров.</w:t>
            </w:r>
          </w:p>
          <w:p w:rsidR="009168AC" w:rsidRDefault="00B02F44">
            <w:pPr>
              <w:pStyle w:val="a9"/>
            </w:pPr>
            <w:r>
              <w:t>Коллективные трудовые споры и порядок их рассмотрения.</w:t>
            </w:r>
          </w:p>
          <w:p w:rsidR="009168AC" w:rsidRDefault="00B02F44">
            <w:pPr>
              <w:pStyle w:val="a9"/>
            </w:pPr>
            <w:r>
              <w:t>Подведомственность трудовых споров суду.</w:t>
            </w:r>
          </w:p>
          <w:p w:rsidR="009168AC" w:rsidRDefault="00B02F44">
            <w:pPr>
              <w:pStyle w:val="a9"/>
            </w:pPr>
            <w:r>
              <w:t>Сроки обращения за разрешением трудовых споров.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</w:tbl>
    <w:p w:rsidR="009168AC" w:rsidRDefault="00B02F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091"/>
        <w:gridCol w:w="1152"/>
        <w:gridCol w:w="1320"/>
      </w:tblGrid>
      <w:tr w:rsidR="009168AC">
        <w:trPr>
          <w:trHeight w:hRule="exact" w:val="31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</w:pPr>
            <w:r>
              <w:t>Возложение ответственности на должностное лицо, виновное в увольнении работника.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566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9</w:t>
            </w:r>
          </w:p>
          <w:p w:rsidR="009168AC" w:rsidRDefault="00B02F44">
            <w:pPr>
              <w:pStyle w:val="a9"/>
              <w:spacing w:line="228" w:lineRule="auto"/>
            </w:pPr>
            <w:r>
              <w:t>Составление заявления в комиссию по трудовым спорам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557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Раздел 4.</w:t>
            </w:r>
          </w:p>
          <w:p w:rsidR="009168AC" w:rsidRDefault="00B02F44">
            <w:pPr>
              <w:pStyle w:val="a9"/>
              <w:spacing w:line="228" w:lineRule="auto"/>
            </w:pPr>
            <w:r>
              <w:rPr>
                <w:b/>
                <w:bCs/>
              </w:rPr>
              <w:t>Административное право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Тема 4.1 Административные правонарушения и административная ответственность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-</w:t>
            </w:r>
          </w:p>
        </w:tc>
      </w:tr>
      <w:tr w:rsidR="009168AC">
        <w:trPr>
          <w:trHeight w:hRule="exact" w:val="1147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Сущность, предмет и метод административного права.</w:t>
            </w:r>
          </w:p>
          <w:p w:rsidR="009168AC" w:rsidRDefault="00B02F44">
            <w:pPr>
              <w:pStyle w:val="a9"/>
            </w:pPr>
            <w:r>
              <w:t>Понятие и признаки административной ответственности. Административное правонарушение: субъекты и объекты.</w:t>
            </w:r>
          </w:p>
          <w:p w:rsidR="009168AC" w:rsidRDefault="00B02F44">
            <w:pPr>
              <w:pStyle w:val="a9"/>
            </w:pPr>
            <w:r>
              <w:t>Виды административных наказаний и порядок их наложения.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Практическое занятие 10</w:t>
            </w:r>
          </w:p>
          <w:p w:rsidR="009168AC" w:rsidRDefault="00B02F44">
            <w:pPr>
              <w:pStyle w:val="a9"/>
              <w:spacing w:line="228" w:lineRule="auto"/>
            </w:pPr>
            <w:r>
              <w:t>«Административное право»: решение ситуационных задач.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Раздел 5.</w:t>
            </w:r>
          </w:p>
          <w:p w:rsidR="009168AC" w:rsidRDefault="00B02F44">
            <w:pPr>
              <w:pStyle w:val="a9"/>
            </w:pPr>
            <w:r>
              <w:rPr>
                <w:b/>
                <w:bCs/>
              </w:rPr>
              <w:t>Негосударственное пенсионное обеспечение как элемент социальной политики предприятий железнодорожного транспорта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spacing w:after="540"/>
              <w:ind w:firstLine="520"/>
            </w:pPr>
            <w:r>
              <w:t>2</w:t>
            </w:r>
          </w:p>
          <w:p w:rsidR="009168AC" w:rsidRDefault="00B02F44">
            <w:pPr>
              <w:pStyle w:val="a9"/>
              <w:spacing w:after="1640"/>
              <w:ind w:firstLine="520"/>
            </w:pPr>
            <w:r>
              <w:t>2</w:t>
            </w:r>
          </w:p>
          <w:p w:rsidR="009168AC" w:rsidRDefault="00B02F44">
            <w:pPr>
              <w:pStyle w:val="a9"/>
              <w:ind w:firstLine="520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t>2</w:t>
            </w:r>
          </w:p>
        </w:tc>
      </w:tr>
      <w:tr w:rsidR="009168AC">
        <w:trPr>
          <w:trHeight w:hRule="exact" w:val="3974"/>
          <w:jc w:val="center"/>
        </w:trPr>
        <w:tc>
          <w:tcPr>
            <w:tcW w:w="32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68AC" w:rsidRDefault="009168AC"/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i/>
                <w:iCs/>
              </w:rPr>
              <w:t>Пенсионная реформа в Российской Федерации.</w:t>
            </w:r>
          </w:p>
          <w:p w:rsidR="009168AC" w:rsidRDefault="00B02F44">
            <w:pPr>
              <w:pStyle w:val="a9"/>
              <w:spacing w:line="266" w:lineRule="auto"/>
            </w:pPr>
            <w:r>
              <w:t xml:space="preserve">Предпосылки, главные компоненты, предполагаемые результаты, проблемы. Концепция развития системы негосударственного пенсионного обеспечения. </w:t>
            </w:r>
            <w:r>
              <w:rPr>
                <w:i/>
                <w:iCs/>
              </w:rPr>
              <w:t>Отраслевое негосударственное пенсионное обеспечение.</w:t>
            </w:r>
          </w:p>
          <w:p w:rsidR="009168AC" w:rsidRDefault="00B02F44">
            <w:pPr>
              <w:pStyle w:val="a9"/>
              <w:spacing w:after="120"/>
            </w:pPr>
            <w:r>
              <w:t>Законодательные основы и социальная база формирования системы отраслевого негосударственного пенсионного обеспечения. НПФ - источники финансирования, структура, система выплат. Право на отраслевое негосударственное обеспечение. Условия и гарантии дополнительного пенсионного обеспечения на региональном уровне. Цели создания и принципы работы Объединенного гарантийного фонда (ОГФ).</w:t>
            </w:r>
          </w:p>
          <w:p w:rsidR="009168AC" w:rsidRDefault="00B02F44">
            <w:pPr>
              <w:pStyle w:val="a9"/>
            </w:pPr>
            <w:r>
              <w:rPr>
                <w:i/>
                <w:iCs/>
              </w:rPr>
              <w:t xml:space="preserve">Социальная поддержка ветеранов железнодорожной отрасли. </w:t>
            </w:r>
            <w:r>
              <w:t xml:space="preserve">НПФ «Благосостояние», Благотворительный фонд «Почет». Подготовка к итоговой аттестации </w:t>
            </w:r>
            <w:r>
              <w:rPr>
                <w:i/>
                <w:iCs/>
              </w:rPr>
              <w:t>(опросу)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283"/>
          <w:jc w:val="center"/>
        </w:trPr>
        <w:tc>
          <w:tcPr>
            <w:tcW w:w="12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Итоговое занятие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520"/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283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312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right="140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400"/>
            </w:pPr>
            <w:r>
              <w:rPr>
                <w:b/>
                <w:bCs/>
              </w:rPr>
              <w:t>78</w:t>
            </w:r>
          </w:p>
        </w:tc>
      </w:tr>
    </w:tbl>
    <w:p w:rsidR="009168AC" w:rsidRDefault="009168AC">
      <w:pPr>
        <w:sectPr w:rsidR="009168AC">
          <w:pgSz w:w="16840" w:h="11900" w:orient="landscape"/>
          <w:pgMar w:top="708" w:right="1018" w:bottom="1294" w:left="1018" w:header="0" w:footer="3" w:gutter="0"/>
          <w:cols w:space="720"/>
          <w:noEndnote/>
          <w:docGrid w:linePitch="360"/>
        </w:sectPr>
      </w:pPr>
    </w:p>
    <w:p w:rsidR="009168AC" w:rsidRDefault="00B02F44" w:rsidP="008549B9">
      <w:pPr>
        <w:pStyle w:val="1"/>
        <w:numPr>
          <w:ilvl w:val="0"/>
          <w:numId w:val="6"/>
        </w:numPr>
        <w:tabs>
          <w:tab w:val="left" w:pos="387"/>
        </w:tabs>
      </w:pPr>
      <w:bookmarkStart w:id="9" w:name="bookmark11"/>
      <w:bookmarkEnd w:id="9"/>
      <w:r>
        <w:rPr>
          <w:b/>
          <w:bCs/>
        </w:rPr>
        <w:lastRenderedPageBreak/>
        <w:t>УСЛОВИЯ РЕАЛИЗАЦИИ ПРОГРАММЫ ДИСЦИПЛИНЫ</w:t>
      </w:r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517"/>
        </w:tabs>
        <w:ind w:left="440" w:hanging="440"/>
      </w:pPr>
      <w:bookmarkStart w:id="10" w:name="bookmark12"/>
      <w:bookmarkEnd w:id="10"/>
      <w:r>
        <w:rPr>
          <w:b/>
          <w:bCs/>
        </w:rPr>
        <w:t>Требования к минимальному материально-техническому обеспечению</w:t>
      </w:r>
    </w:p>
    <w:p w:rsidR="009168AC" w:rsidRDefault="00B02F44">
      <w:pPr>
        <w:pStyle w:val="1"/>
        <w:spacing w:after="120"/>
        <w:ind w:firstLine="440"/>
      </w:pPr>
      <w:r>
        <w:t>Реализация программы дисциплины требует наличия учебного кабинета «Правовое обеспечение профессиональной деятельности».</w:t>
      </w:r>
    </w:p>
    <w:p w:rsidR="009168AC" w:rsidRDefault="00B02F44">
      <w:pPr>
        <w:pStyle w:val="1"/>
        <w:ind w:firstLine="540"/>
      </w:pPr>
      <w:r>
        <w:t>Оборудование учебного кабинета:</w:t>
      </w:r>
    </w:p>
    <w:p w:rsidR="009168AC" w:rsidRDefault="00B02F44">
      <w:pPr>
        <w:pStyle w:val="1"/>
        <w:ind w:firstLine="540"/>
      </w:pPr>
      <w:r>
        <w:t>Учебно-методический комплекс.</w:t>
      </w:r>
    </w:p>
    <w:p w:rsidR="009168AC" w:rsidRDefault="00B02F44">
      <w:pPr>
        <w:pStyle w:val="1"/>
        <w:ind w:firstLine="540"/>
      </w:pPr>
      <w:r>
        <w:t>Технические средства обучения - телевизор.</w:t>
      </w:r>
    </w:p>
    <w:p w:rsidR="009168AC" w:rsidRDefault="00B02F44">
      <w:pPr>
        <w:pStyle w:val="1"/>
        <w:ind w:firstLine="540"/>
      </w:pPr>
      <w:r>
        <w:t>Стенды учебные</w:t>
      </w:r>
    </w:p>
    <w:p w:rsidR="009168AC" w:rsidRDefault="00B02F44">
      <w:pPr>
        <w:pStyle w:val="1"/>
        <w:ind w:firstLine="540"/>
      </w:pPr>
      <w:r>
        <w:t>Демонстрационные плакаты</w:t>
      </w:r>
    </w:p>
    <w:p w:rsidR="009168AC" w:rsidRDefault="00B02F44">
      <w:pPr>
        <w:pStyle w:val="1"/>
        <w:ind w:firstLine="540"/>
      </w:pPr>
      <w:r>
        <w:t>Учебная, методическая литература.</w:t>
      </w:r>
    </w:p>
    <w:p w:rsidR="009168AC" w:rsidRDefault="00B02F44">
      <w:pPr>
        <w:pStyle w:val="1"/>
        <w:tabs>
          <w:tab w:val="left" w:pos="2863"/>
          <w:tab w:val="left" w:pos="4754"/>
          <w:tab w:val="left" w:pos="6962"/>
          <w:tab w:val="left" w:pos="8695"/>
        </w:tabs>
        <w:ind w:firstLine="540"/>
      </w:pPr>
      <w:r>
        <w:t>Методические</w:t>
      </w:r>
      <w:r w:rsidR="007768ED">
        <w:t xml:space="preserve"> </w:t>
      </w:r>
      <w:r>
        <w:t>материалы</w:t>
      </w:r>
      <w:r w:rsidR="007768ED">
        <w:t xml:space="preserve"> </w:t>
      </w:r>
      <w:r>
        <w:t>(нормативн</w:t>
      </w:r>
      <w:proofErr w:type="gramStart"/>
      <w:r>
        <w:t>о-</w:t>
      </w:r>
      <w:proofErr w:type="gramEnd"/>
      <w:r w:rsidR="007768ED">
        <w:t xml:space="preserve"> </w:t>
      </w:r>
      <w:r>
        <w:t>правовые</w:t>
      </w:r>
      <w:r w:rsidR="007768ED">
        <w:t xml:space="preserve"> </w:t>
      </w:r>
      <w:r>
        <w:t>акты,</w:t>
      </w:r>
    </w:p>
    <w:p w:rsidR="009168AC" w:rsidRDefault="00B02F44">
      <w:pPr>
        <w:pStyle w:val="1"/>
      </w:pPr>
      <w:r>
        <w:t>первоисточники).</w:t>
      </w:r>
    </w:p>
    <w:p w:rsidR="009168AC" w:rsidRDefault="00B02F44">
      <w:pPr>
        <w:pStyle w:val="1"/>
        <w:spacing w:after="300"/>
        <w:ind w:firstLine="540"/>
      </w:pPr>
      <w:r>
        <w:t>Комплект учебно-наглядных пособий, раздаточный материал.</w:t>
      </w:r>
    </w:p>
    <w:p w:rsidR="009168AC" w:rsidRDefault="00B02F44">
      <w:pPr>
        <w:pStyle w:val="1"/>
        <w:ind w:firstLine="540"/>
      </w:pPr>
      <w:r>
        <w:rPr>
          <w:b/>
          <w:bCs/>
        </w:rPr>
        <w:t>Для самостоятельной работы:</w:t>
      </w:r>
    </w:p>
    <w:p w:rsidR="009168AC" w:rsidRDefault="00B02F44">
      <w:pPr>
        <w:pStyle w:val="1"/>
        <w:spacing w:after="300"/>
        <w:ind w:firstLine="720"/>
        <w:rPr>
          <w:sz w:val="24"/>
          <w:szCs w:val="24"/>
        </w:rPr>
      </w:pPr>
      <w:r>
        <w:t xml:space="preserve">кабинет самостоятельной подготовки </w:t>
      </w:r>
      <w:proofErr w:type="gramStart"/>
      <w:r>
        <w:t>обучающегося</w:t>
      </w:r>
      <w:proofErr w:type="gramEnd"/>
      <w:r>
        <w:t xml:space="preserve">, оборудованный компьютерной техникой, локальной </w:t>
      </w:r>
      <w:r>
        <w:rPr>
          <w:i/>
          <w:iCs/>
          <w:sz w:val="24"/>
          <w:szCs w:val="24"/>
        </w:rPr>
        <w:t xml:space="preserve">сетью с выходом в </w:t>
      </w:r>
      <w:proofErr w:type="spellStart"/>
      <w:r>
        <w:rPr>
          <w:i/>
          <w:iCs/>
          <w:sz w:val="24"/>
          <w:szCs w:val="24"/>
        </w:rPr>
        <w:t>Internet</w:t>
      </w:r>
      <w:proofErr w:type="spellEnd"/>
      <w:r>
        <w:rPr>
          <w:i/>
          <w:iCs/>
          <w:sz w:val="24"/>
          <w:szCs w:val="24"/>
        </w:rPr>
        <w:t>.</w:t>
      </w:r>
    </w:p>
    <w:p w:rsidR="009168AC" w:rsidRDefault="00B02F44">
      <w:pPr>
        <w:pStyle w:val="1"/>
        <w:ind w:firstLine="540"/>
      </w:pPr>
      <w:r>
        <w:rPr>
          <w:b/>
          <w:bCs/>
        </w:rPr>
        <w:t>Перечень лицензионного программного обеспечения:</w:t>
      </w:r>
    </w:p>
    <w:p w:rsidR="009168AC" w:rsidRDefault="00B02F44">
      <w:pPr>
        <w:pStyle w:val="1"/>
        <w:ind w:firstLine="540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7</w:t>
      </w:r>
      <w:proofErr w:type="gramStart"/>
      <w:r>
        <w:t xml:space="preserve"> ;</w:t>
      </w:r>
      <w:proofErr w:type="gramEnd"/>
    </w:p>
    <w:p w:rsidR="009168AC" w:rsidRPr="006D5A38" w:rsidRDefault="00B02F44">
      <w:pPr>
        <w:pStyle w:val="1"/>
        <w:ind w:firstLine="540"/>
      </w:pPr>
      <w:r w:rsidRPr="008549B9">
        <w:rPr>
          <w:lang w:val="en-US"/>
        </w:rPr>
        <w:t>Microsoft</w:t>
      </w:r>
      <w:r w:rsidRPr="006D5A38">
        <w:t xml:space="preserve"> </w:t>
      </w:r>
      <w:r w:rsidRPr="008549B9">
        <w:rPr>
          <w:lang w:val="en-US"/>
        </w:rPr>
        <w:t>Office</w:t>
      </w:r>
      <w:r w:rsidRPr="006D5A38">
        <w:t xml:space="preserve"> </w:t>
      </w:r>
      <w:proofErr w:type="spellStart"/>
      <w:r w:rsidRPr="008549B9">
        <w:rPr>
          <w:lang w:val="en-US"/>
        </w:rPr>
        <w:t>ProPlus</w:t>
      </w:r>
      <w:proofErr w:type="spellEnd"/>
      <w:r w:rsidRPr="006D5A38">
        <w:t xml:space="preserve"> 2013;</w:t>
      </w:r>
    </w:p>
    <w:p w:rsidR="009168AC" w:rsidRPr="008549B9" w:rsidRDefault="00B02F44">
      <w:pPr>
        <w:pStyle w:val="1"/>
        <w:spacing w:after="300"/>
        <w:ind w:firstLine="540"/>
        <w:rPr>
          <w:lang w:val="en-US"/>
        </w:rPr>
      </w:pPr>
      <w:proofErr w:type="spellStart"/>
      <w:proofErr w:type="gramStart"/>
      <w:r w:rsidRPr="008549B9">
        <w:rPr>
          <w:lang w:val="en-US"/>
        </w:rPr>
        <w:t>Dr.Web</w:t>
      </w:r>
      <w:proofErr w:type="spellEnd"/>
      <w:r w:rsidRPr="008549B9">
        <w:rPr>
          <w:lang w:val="en-US"/>
        </w:rPr>
        <w:t xml:space="preserve"> Security Space 9.0.</w:t>
      </w:r>
      <w:proofErr w:type="gramEnd"/>
    </w:p>
    <w:p w:rsidR="009168AC" w:rsidRDefault="00B02F44" w:rsidP="008549B9">
      <w:pPr>
        <w:pStyle w:val="1"/>
        <w:numPr>
          <w:ilvl w:val="1"/>
          <w:numId w:val="6"/>
        </w:numPr>
        <w:tabs>
          <w:tab w:val="left" w:pos="531"/>
        </w:tabs>
        <w:spacing w:after="300"/>
      </w:pPr>
      <w:bookmarkStart w:id="11" w:name="bookmark13"/>
      <w:bookmarkEnd w:id="11"/>
      <w:r>
        <w:rPr>
          <w:b/>
          <w:bCs/>
        </w:rPr>
        <w:t>Информационное обеспечение обучения. Перечень рекомендуемых учебных изданий, дополнительной литературы, Интернет-ресурсов.</w:t>
      </w:r>
    </w:p>
    <w:p w:rsidR="009168AC" w:rsidRDefault="00B02F44">
      <w:pPr>
        <w:pStyle w:val="1"/>
      </w:pPr>
      <w:r>
        <w:rPr>
          <w:b/>
          <w:bCs/>
          <w:u w:val="single"/>
        </w:rPr>
        <w:t>Основная:</w:t>
      </w:r>
    </w:p>
    <w:p w:rsidR="009168AC" w:rsidRDefault="00B02F44">
      <w:pPr>
        <w:pStyle w:val="1"/>
        <w:numPr>
          <w:ilvl w:val="0"/>
          <w:numId w:val="2"/>
        </w:numPr>
        <w:tabs>
          <w:tab w:val="left" w:pos="377"/>
        </w:tabs>
      </w:pPr>
      <w:bookmarkStart w:id="12" w:name="bookmark14"/>
      <w:bookmarkEnd w:id="12"/>
      <w:proofErr w:type="spellStart"/>
      <w:r>
        <w:t>Плахотич</w:t>
      </w:r>
      <w:proofErr w:type="spellEnd"/>
      <w:r>
        <w:t xml:space="preserve"> С.А. Транспортное право (железнодорожный транспорт) [Электронный ресурс]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— М.: ФГБОУ «УМЦ ЖДТ», 2015. — 335 с. Режим доступа:// libraru.miit.ru.</w:t>
      </w:r>
    </w:p>
    <w:p w:rsidR="009168AC" w:rsidRDefault="00B02F44">
      <w:pPr>
        <w:pStyle w:val="1"/>
        <w:numPr>
          <w:ilvl w:val="0"/>
          <w:numId w:val="2"/>
        </w:numPr>
        <w:tabs>
          <w:tab w:val="left" w:pos="382"/>
        </w:tabs>
      </w:pPr>
      <w:bookmarkStart w:id="13" w:name="bookmark15"/>
      <w:bookmarkEnd w:id="13"/>
      <w:r>
        <w:t>Капустин, А. Я. Правовое обеспечение профессиональной деятельности [Электронный ресурс]</w:t>
      </w:r>
      <w:proofErr w:type="gramStart"/>
      <w:r>
        <w:t xml:space="preserve"> :</w:t>
      </w:r>
      <w:proofErr w:type="gramEnd"/>
      <w:r>
        <w:t xml:space="preserve"> учебник и практикум для СПО / А. Я. Капустин, К.</w:t>
      </w:r>
    </w:p>
    <w:p w:rsidR="009168AC" w:rsidRDefault="00B02F44">
      <w:pPr>
        <w:pStyle w:val="1"/>
      </w:pPr>
      <w:r>
        <w:t>М. Беликова.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— 382 с.- Режим доступа: </w:t>
      </w:r>
      <w:hyperlink r:id="rId8" w:history="1">
        <w:r>
          <w:t>https://www.biblio-online.ru</w:t>
        </w:r>
      </w:hyperlink>
      <w:hyperlink r:id="rId9" w:history="1">
        <w:r>
          <w:t>.</w:t>
        </w:r>
      </w:hyperlink>
    </w:p>
    <w:p w:rsidR="009168AC" w:rsidRDefault="00B02F44">
      <w:pPr>
        <w:pStyle w:val="1"/>
        <w:numPr>
          <w:ilvl w:val="0"/>
          <w:numId w:val="2"/>
        </w:numPr>
        <w:tabs>
          <w:tab w:val="left" w:pos="387"/>
        </w:tabs>
      </w:pPr>
      <w:bookmarkStart w:id="14" w:name="bookmark16"/>
      <w:bookmarkEnd w:id="14"/>
      <w:r>
        <w:t>Шумилов, В. М. Правовое обеспечение профессиональной деятельности [Электронный ресурс]</w:t>
      </w:r>
      <w:proofErr w:type="gramStart"/>
      <w:r>
        <w:t xml:space="preserve"> :</w:t>
      </w:r>
      <w:proofErr w:type="gramEnd"/>
      <w:r>
        <w:t xml:space="preserve"> учебник для СПО / В. М. Шумилов.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— 423 с. Режим доступа: </w:t>
      </w:r>
      <w:hyperlink r:id="rId10" w:history="1">
        <w:r>
          <w:t>https://www.biblio-online.ru</w:t>
        </w:r>
      </w:hyperlink>
      <w:hyperlink r:id="rId11" w:history="1">
        <w:r>
          <w:t>.</w:t>
        </w:r>
      </w:hyperlink>
    </w:p>
    <w:p w:rsidR="009168AC" w:rsidRDefault="00B02F44">
      <w:pPr>
        <w:pStyle w:val="1"/>
        <w:numPr>
          <w:ilvl w:val="0"/>
          <w:numId w:val="2"/>
        </w:numPr>
        <w:tabs>
          <w:tab w:val="left" w:pos="387"/>
        </w:tabs>
      </w:pPr>
      <w:bookmarkStart w:id="15" w:name="bookmark17"/>
      <w:bookmarkEnd w:id="15"/>
      <w:r>
        <w:t xml:space="preserve">Волков, А. М. Правовое обеспечение профессиональной деятельности [Электронный ресурс] : учебник для СПО / А. М. Волков, Е. А. </w:t>
      </w:r>
      <w:proofErr w:type="spellStart"/>
      <w:r>
        <w:t>Лютягина</w:t>
      </w:r>
      <w:proofErr w:type="spellEnd"/>
      <w:r>
        <w:t>, А. А. Волков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 М. Волкова.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— 235 с. — Режим доступа: </w:t>
      </w:r>
      <w:hyperlink r:id="rId12" w:history="1">
        <w:r>
          <w:t>https://biblio-online.ru</w:t>
        </w:r>
      </w:hyperlink>
      <w:r>
        <w:t>.</w:t>
      </w:r>
    </w:p>
    <w:p w:rsidR="009168AC" w:rsidRDefault="00B02F44">
      <w:pPr>
        <w:pStyle w:val="1"/>
        <w:numPr>
          <w:ilvl w:val="0"/>
          <w:numId w:val="2"/>
        </w:numPr>
        <w:tabs>
          <w:tab w:val="left" w:pos="392"/>
        </w:tabs>
      </w:pPr>
      <w:bookmarkStart w:id="16" w:name="bookmark18"/>
      <w:bookmarkEnd w:id="16"/>
      <w:r>
        <w:t>Правовое обеспечение профессиональной деятельности [Электронный ресурс] : учебник и практикум для СПО / А. П. Альбов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 П. Альбова, С. В. Николюкина.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— 549 с. — Режим доступа: </w:t>
      </w:r>
      <w:hyperlink r:id="rId13" w:history="1">
        <w:r>
          <w:t>https://biblio-online.ru</w:t>
        </w:r>
      </w:hyperlink>
      <w:r>
        <w:t>.</w:t>
      </w:r>
    </w:p>
    <w:p w:rsidR="009168AC" w:rsidRDefault="00B02F44">
      <w:pPr>
        <w:pStyle w:val="1"/>
      </w:pPr>
      <w:r>
        <w:rPr>
          <w:b/>
          <w:bCs/>
          <w:u w:val="single"/>
        </w:rPr>
        <w:t>Дополнительная:</w:t>
      </w:r>
    </w:p>
    <w:p w:rsidR="009168AC" w:rsidRDefault="00B02F44">
      <w:pPr>
        <w:pStyle w:val="1"/>
        <w:numPr>
          <w:ilvl w:val="0"/>
          <w:numId w:val="3"/>
        </w:numPr>
        <w:tabs>
          <w:tab w:val="left" w:pos="368"/>
        </w:tabs>
      </w:pPr>
      <w:bookmarkStart w:id="17" w:name="bookmark19"/>
      <w:bookmarkEnd w:id="17"/>
      <w:proofErr w:type="spellStart"/>
      <w:r>
        <w:t>Хабибулин</w:t>
      </w:r>
      <w:proofErr w:type="spellEnd"/>
      <w:r>
        <w:t>, А.Г. Правовое обеспечение профессиональной деятельности [Текст]</w:t>
      </w:r>
      <w:proofErr w:type="gramStart"/>
      <w:r>
        <w:t xml:space="preserve"> :</w:t>
      </w:r>
      <w:proofErr w:type="gramEnd"/>
      <w:r>
        <w:t xml:space="preserve"> учебник/ А.Г. </w:t>
      </w:r>
      <w:proofErr w:type="spellStart"/>
      <w:r>
        <w:t>Хабибулин</w:t>
      </w:r>
      <w:proofErr w:type="spellEnd"/>
      <w:r>
        <w:t xml:space="preserve">, К.Р. </w:t>
      </w:r>
      <w:proofErr w:type="spellStart"/>
      <w:r>
        <w:t>Мурсалимов</w:t>
      </w:r>
      <w:proofErr w:type="spellEnd"/>
      <w:r>
        <w:t>.- М.</w:t>
      </w:r>
      <w:proofErr w:type="gramStart"/>
      <w:r>
        <w:t xml:space="preserve"> :</w:t>
      </w:r>
      <w:proofErr w:type="gramEnd"/>
      <w:r>
        <w:t xml:space="preserve"> Форум, 2013. - 336 с.</w:t>
      </w:r>
    </w:p>
    <w:p w:rsidR="009168AC" w:rsidRDefault="00B02F44">
      <w:pPr>
        <w:pStyle w:val="1"/>
        <w:numPr>
          <w:ilvl w:val="0"/>
          <w:numId w:val="3"/>
        </w:numPr>
        <w:tabs>
          <w:tab w:val="left" w:pos="373"/>
        </w:tabs>
      </w:pPr>
      <w:bookmarkStart w:id="18" w:name="bookmark20"/>
      <w:bookmarkEnd w:id="18"/>
      <w:proofErr w:type="spellStart"/>
      <w:r>
        <w:t>Шкатулла</w:t>
      </w:r>
      <w:proofErr w:type="spellEnd"/>
      <w:r>
        <w:t>, В. И. Основы правовых знаний [Текст]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учреждений сред. проф. образования / В. И. </w:t>
      </w:r>
      <w:proofErr w:type="spellStart"/>
      <w:r>
        <w:t>Шкатулла</w:t>
      </w:r>
      <w:proofErr w:type="spellEnd"/>
      <w:r>
        <w:t xml:space="preserve">, В. В. </w:t>
      </w:r>
      <w:proofErr w:type="spellStart"/>
      <w:r>
        <w:t>Шкатулла</w:t>
      </w:r>
      <w:proofErr w:type="spellEnd"/>
      <w:r>
        <w:t xml:space="preserve">, М. В. </w:t>
      </w:r>
      <w:proofErr w:type="spellStart"/>
      <w:r>
        <w:t>Сытинская</w:t>
      </w:r>
      <w:proofErr w:type="spellEnd"/>
      <w:r>
        <w:t xml:space="preserve"> ; под ред. В. И. </w:t>
      </w:r>
      <w:proofErr w:type="spellStart"/>
      <w:r>
        <w:t>Шкатуллы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Академия, 2014. - 400 с. - (Профессиональное образование).</w:t>
      </w:r>
    </w:p>
    <w:p w:rsidR="009168AC" w:rsidRDefault="00B02F44">
      <w:pPr>
        <w:pStyle w:val="1"/>
        <w:ind w:left="620" w:hanging="320"/>
        <w:jc w:val="both"/>
      </w:pPr>
      <w:r>
        <w:t xml:space="preserve">3 . </w:t>
      </w:r>
      <w:proofErr w:type="spellStart"/>
      <w:r>
        <w:t>Румынина</w:t>
      </w:r>
      <w:proofErr w:type="spellEnd"/>
      <w:r>
        <w:t>, В. В. Правовое обеспечение профессиональной деятельности [Текст]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студ. учреждений сред. проф. образования / В. В.</w:t>
      </w:r>
    </w:p>
    <w:p w:rsidR="009168AC" w:rsidRDefault="00B02F44">
      <w:pPr>
        <w:pStyle w:val="1"/>
      </w:pPr>
      <w:proofErr w:type="spellStart"/>
      <w:r>
        <w:t>Румынина</w:t>
      </w:r>
      <w:proofErr w:type="spellEnd"/>
      <w:r>
        <w:t>. - М.: Академия, 2016. - 224 с. - (Профессиональное образование).</w:t>
      </w:r>
    </w:p>
    <w:p w:rsidR="009168AC" w:rsidRDefault="00B02F44">
      <w:pPr>
        <w:pStyle w:val="1"/>
        <w:ind w:left="1120"/>
      </w:pPr>
      <w:r>
        <w:rPr>
          <w:b/>
          <w:bCs/>
        </w:rPr>
        <w:t>Справочно-библиографические и периодические издания: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</w:tabs>
        <w:ind w:firstLine="300"/>
        <w:jc w:val="both"/>
      </w:pPr>
      <w:bookmarkStart w:id="19" w:name="bookmark21"/>
      <w:bookmarkEnd w:id="19"/>
      <w:proofErr w:type="gramStart"/>
      <w:r>
        <w:t>Волгоградская</w:t>
      </w:r>
      <w:proofErr w:type="gramEnd"/>
      <w:r>
        <w:t xml:space="preserve"> правда [Текст]: главная обл. общественно-полит. газета / учредитель Администрация Волгоградской области. - Волгоград: Издательский дом "</w:t>
      </w:r>
      <w:proofErr w:type="gramStart"/>
      <w:r>
        <w:t>Волгоградская</w:t>
      </w:r>
      <w:proofErr w:type="gramEnd"/>
      <w:r>
        <w:t xml:space="preserve"> правда", 2014.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</w:tabs>
        <w:ind w:firstLine="300"/>
        <w:jc w:val="both"/>
      </w:pPr>
      <w:bookmarkStart w:id="20" w:name="bookmark22"/>
      <w:bookmarkEnd w:id="20"/>
      <w:r>
        <w:t>Новые законы и нормативные акты [Текст]: приложение к "Российской газете" / учредитель Правительство РФ. - М.: ФГБУ "Редакция "Российской газеты", 2014 - 2017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  <w:tab w:val="left" w:pos="8095"/>
        </w:tabs>
        <w:ind w:firstLine="300"/>
        <w:jc w:val="both"/>
      </w:pPr>
      <w:bookmarkStart w:id="21" w:name="bookmark23"/>
      <w:bookmarkEnd w:id="21"/>
      <w:r>
        <w:t>Официальные документы в образовании [Текст]:</w:t>
      </w:r>
      <w:r w:rsidR="007768ED">
        <w:t xml:space="preserve"> </w:t>
      </w:r>
      <w:r>
        <w:t>бюллетень</w:t>
      </w:r>
    </w:p>
    <w:p w:rsidR="009168AC" w:rsidRDefault="00B02F44">
      <w:pPr>
        <w:pStyle w:val="1"/>
      </w:pPr>
      <w:r>
        <w:t>нормативных правовых актов. - М.: ИД "Частное образование", 2014 -2017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</w:tabs>
        <w:ind w:firstLine="300"/>
        <w:jc w:val="both"/>
      </w:pPr>
      <w:bookmarkStart w:id="22" w:name="bookmark24"/>
      <w:bookmarkEnd w:id="22"/>
      <w:r>
        <w:t>Российская газета [Текст]: общественно-полит. газета. - М., 2014 - 2017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</w:tabs>
        <w:ind w:firstLine="300"/>
        <w:jc w:val="both"/>
      </w:pPr>
      <w:bookmarkStart w:id="23" w:name="bookmark25"/>
      <w:bookmarkEnd w:id="23"/>
      <w:r>
        <w:t xml:space="preserve">Гражданское и торговое право (энциклопедический словарь Брокгауза и </w:t>
      </w:r>
      <w:proofErr w:type="spellStart"/>
      <w:r>
        <w:t>Ефрона</w:t>
      </w:r>
      <w:proofErr w:type="spellEnd"/>
      <w:r>
        <w:t>) [Электронный ресурс]</w:t>
      </w:r>
      <w:proofErr w:type="gramStart"/>
      <w:r>
        <w:t xml:space="preserve"> :</w:t>
      </w:r>
      <w:proofErr w:type="gramEnd"/>
      <w:r>
        <w:t xml:space="preserve"> в 10 т. / С. М. </w:t>
      </w:r>
      <w:proofErr w:type="spellStart"/>
      <w:r>
        <w:t>Барац</w:t>
      </w:r>
      <w:proofErr w:type="spellEnd"/>
      <w:r>
        <w:t xml:space="preserve"> [и др.] ; сост. В. А. Белов.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— 402 с.- Режим доступа: </w:t>
      </w:r>
      <w:hyperlink r:id="rId14" w:history="1">
        <w:r>
          <w:t>https://biblio-online.ru</w:t>
        </w:r>
      </w:hyperlink>
      <w:r>
        <w:t>.</w:t>
      </w:r>
    </w:p>
    <w:p w:rsidR="009168AC" w:rsidRDefault="00B02F44">
      <w:pPr>
        <w:pStyle w:val="1"/>
        <w:numPr>
          <w:ilvl w:val="0"/>
          <w:numId w:val="4"/>
        </w:numPr>
        <w:tabs>
          <w:tab w:val="left" w:pos="714"/>
        </w:tabs>
        <w:ind w:firstLine="300"/>
        <w:jc w:val="both"/>
      </w:pPr>
      <w:bookmarkStart w:id="24" w:name="bookmark26"/>
      <w:bookmarkEnd w:id="24"/>
      <w:proofErr w:type="spellStart"/>
      <w:r>
        <w:t>Пузаков</w:t>
      </w:r>
      <w:proofErr w:type="spellEnd"/>
      <w:r>
        <w:t xml:space="preserve">, С. </w:t>
      </w:r>
      <w:r>
        <w:rPr>
          <w:i/>
          <w:iCs/>
        </w:rPr>
        <w:t>Я.</w:t>
      </w:r>
      <w:r>
        <w:t xml:space="preserve"> Трудовое законодательство РФ [Электронный ресурс]: практический справочник / С. Я. </w:t>
      </w:r>
      <w:proofErr w:type="spellStart"/>
      <w:r>
        <w:t>Пузаков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2014. — 609 с. - Режим доступа:</w:t>
      </w:r>
      <w:hyperlink r:id="rId15" w:history="1">
        <w:r>
          <w:t xml:space="preserve"> </w:t>
        </w:r>
        <w:r>
          <w:rPr>
            <w:color w:val="0000FF"/>
            <w:u w:val="single"/>
          </w:rPr>
          <w:t>https://biblio-online.ru</w:t>
        </w:r>
        <w:r>
          <w:t>.</w:t>
        </w:r>
      </w:hyperlink>
      <w:r>
        <w:br w:type="page"/>
      </w:r>
    </w:p>
    <w:p w:rsidR="009168AC" w:rsidRDefault="00B02F44" w:rsidP="008549B9">
      <w:pPr>
        <w:pStyle w:val="1"/>
        <w:numPr>
          <w:ilvl w:val="0"/>
          <w:numId w:val="6"/>
        </w:numPr>
        <w:tabs>
          <w:tab w:val="left" w:pos="422"/>
        </w:tabs>
        <w:spacing w:after="100"/>
        <w:ind w:left="520" w:hanging="520"/>
      </w:pPr>
      <w:bookmarkStart w:id="25" w:name="bookmark27"/>
      <w:bookmarkEnd w:id="25"/>
      <w:r>
        <w:rPr>
          <w:b/>
          <w:bCs/>
        </w:rPr>
        <w:lastRenderedPageBreak/>
        <w:t>КОНТРОЛЬ И ОЦЕНКА РЕЗУЛЬТАТОВ ОСВОЕНИЯ УЧЕБНОЙ ДИСЦИПЛИНЫ</w:t>
      </w:r>
    </w:p>
    <w:p w:rsidR="009168AC" w:rsidRDefault="00B02F44">
      <w:pPr>
        <w:pStyle w:val="1"/>
        <w:spacing w:after="400"/>
        <w:ind w:firstLine="540"/>
      </w:pPr>
      <w:r>
        <w:rPr>
          <w:b/>
          <w:bCs/>
        </w:rPr>
        <w:t xml:space="preserve">Контроль и оценка </w:t>
      </w:r>
      <w:r>
        <w:t xml:space="preserve">результатов освоения учебной дисциплины осуществляется преподавателем в процессе проведения теоретических и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дифференцированного зачета.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5818"/>
        <w:gridCol w:w="2851"/>
      </w:tblGrid>
      <w:tr w:rsidR="009168AC">
        <w:trPr>
          <w:trHeight w:hRule="exact" w:val="84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420"/>
            </w:pPr>
            <w:r>
              <w:rPr>
                <w:b/>
                <w:bCs/>
              </w:rPr>
              <w:t>№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9168AC">
        <w:trPr>
          <w:trHeight w:hRule="exact" w:val="35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firstLine="500"/>
            </w:pPr>
            <w:r>
              <w:rPr>
                <w:b/>
                <w:bCs/>
              </w:rPr>
              <w:t>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  <w:ind w:left="1440"/>
            </w:pPr>
            <w:r>
              <w:rPr>
                <w:b/>
                <w:bCs/>
              </w:rPr>
              <w:t>3</w:t>
            </w:r>
          </w:p>
        </w:tc>
      </w:tr>
      <w:tr w:rsidR="009168AC">
        <w:trPr>
          <w:trHeight w:hRule="exact" w:val="288"/>
          <w:jc w:val="center"/>
        </w:trPr>
        <w:tc>
          <w:tcPr>
            <w:tcW w:w="6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Обучающиеся должны уметь: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8AC" w:rsidRDefault="009168AC">
            <w:pPr>
              <w:rPr>
                <w:sz w:val="10"/>
                <w:szCs w:val="10"/>
              </w:rPr>
            </w:pPr>
          </w:p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B02F44">
            <w:pPr>
              <w:pStyle w:val="a9"/>
            </w:pPr>
            <w:r>
              <w:rPr>
                <w:u w:val="single"/>
              </w:rPr>
              <w:t>Текущий контроль</w:t>
            </w:r>
            <w:r>
              <w:t>:</w:t>
            </w:r>
          </w:p>
          <w:p w:rsidR="009168AC" w:rsidRDefault="00B02F44">
            <w:pPr>
              <w:pStyle w:val="a9"/>
              <w:numPr>
                <w:ilvl w:val="0"/>
                <w:numId w:val="5"/>
              </w:numPr>
              <w:tabs>
                <w:tab w:val="left" w:pos="178"/>
              </w:tabs>
            </w:pPr>
            <w:r>
              <w:t>Фронтальный опрос по пройденному материалу;</w:t>
            </w:r>
          </w:p>
          <w:p w:rsidR="009168AC" w:rsidRDefault="00B02F44">
            <w:pPr>
              <w:pStyle w:val="a9"/>
              <w:numPr>
                <w:ilvl w:val="0"/>
                <w:numId w:val="5"/>
              </w:numPr>
              <w:tabs>
                <w:tab w:val="left" w:pos="173"/>
              </w:tabs>
            </w:pPr>
            <w:r>
              <w:t>Контроль ведения конспектов;</w:t>
            </w:r>
          </w:p>
          <w:p w:rsidR="009168AC" w:rsidRDefault="00B02F44">
            <w:pPr>
              <w:pStyle w:val="a9"/>
              <w:numPr>
                <w:ilvl w:val="0"/>
                <w:numId w:val="5"/>
              </w:numPr>
              <w:tabs>
                <w:tab w:val="left" w:pos="168"/>
              </w:tabs>
            </w:pPr>
            <w:r>
              <w:t>Проверка результатов аудиторной самостоятельной работы;</w:t>
            </w:r>
          </w:p>
          <w:p w:rsidR="009168AC" w:rsidRDefault="00B02F44">
            <w:pPr>
              <w:pStyle w:val="a9"/>
              <w:numPr>
                <w:ilvl w:val="0"/>
                <w:numId w:val="5"/>
              </w:numPr>
              <w:tabs>
                <w:tab w:val="left" w:pos="178"/>
              </w:tabs>
            </w:pPr>
            <w:r>
              <w:t xml:space="preserve">Практические занятия; </w:t>
            </w:r>
            <w:r>
              <w:rPr>
                <w:u w:val="single"/>
              </w:rPr>
              <w:t xml:space="preserve">Итоговый контроль: </w:t>
            </w:r>
            <w:r>
              <w:t>1.Сдача дифференцированного зачета по дисциплине</w:t>
            </w:r>
          </w:p>
        </w:tc>
      </w:tr>
      <w:tr w:rsidR="009168AC">
        <w:trPr>
          <w:trHeight w:hRule="exact" w:val="83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26" w:lineRule="auto"/>
            </w:pPr>
            <w:r>
              <w:t>использовать нормативные правовые акты, регламентирующие профессиональную деятельность;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298"/>
          <w:jc w:val="center"/>
        </w:trPr>
        <w:tc>
          <w:tcPr>
            <w:tcW w:w="6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Обучающиеся должны знать: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</w:pPr>
            <w:r>
              <w:t>виды административных правонарушений и административной ответственности;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</w:pPr>
            <w:r>
              <w:t>классификацию, основные виды и правила составления нормативных документов;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</w:pPr>
            <w:r>
              <w:t>нормы защиты нарушенных прав и судебный порядок разрешения споров;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2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ind w:firstLine="420"/>
            </w:pPr>
            <w: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организационно-правовые формы юридических лиц;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111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</w:pPr>
            <w:r>
              <w:t>основные положения Конституции РФ,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26" w:lineRule="auto"/>
            </w:pPr>
            <w:r>
              <w:t>нормы дисциплинарной и материальной ответственности работника;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10.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tabs>
                <w:tab w:val="left" w:pos="1200"/>
                <w:tab w:val="left" w:pos="2611"/>
                <w:tab w:val="left" w:pos="4512"/>
                <w:tab w:val="left" w:pos="5002"/>
              </w:tabs>
            </w:pPr>
            <w:r>
              <w:t>понятие</w:t>
            </w:r>
            <w:r w:rsidR="007768ED">
              <w:t xml:space="preserve"> </w:t>
            </w:r>
            <w:r>
              <w:t>правового</w:t>
            </w:r>
            <w:r w:rsidR="007768ED">
              <w:t xml:space="preserve"> </w:t>
            </w:r>
            <w:r>
              <w:t>регулирования</w:t>
            </w:r>
            <w:r w:rsidR="007768ED">
              <w:t xml:space="preserve"> </w:t>
            </w:r>
            <w:r>
              <w:t>в</w:t>
            </w:r>
            <w:r w:rsidR="007768ED">
              <w:t xml:space="preserve"> </w:t>
            </w:r>
            <w:r>
              <w:t>сфере</w:t>
            </w:r>
          </w:p>
          <w:p w:rsidR="009168AC" w:rsidRDefault="00B02F44">
            <w:pPr>
              <w:pStyle w:val="a9"/>
              <w:spacing w:line="228" w:lineRule="auto"/>
            </w:pPr>
            <w:r>
              <w:t>профессиональной деятельности;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  <w:ind w:firstLine="160"/>
            </w:pPr>
            <w:r>
              <w:t>порядок заключения трудового договора и основания его прекращения;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tabs>
                <w:tab w:val="left" w:pos="917"/>
                <w:tab w:val="left" w:pos="1402"/>
                <w:tab w:val="left" w:pos="3010"/>
                <w:tab w:val="left" w:pos="4541"/>
                <w:tab w:val="left" w:pos="5006"/>
              </w:tabs>
              <w:jc w:val="both"/>
            </w:pPr>
            <w:r>
              <w:t>права</w:t>
            </w:r>
            <w:r w:rsidR="007768ED">
              <w:t xml:space="preserve"> </w:t>
            </w:r>
            <w:r>
              <w:t>и</w:t>
            </w:r>
            <w:r w:rsidR="007768ED">
              <w:t xml:space="preserve"> </w:t>
            </w:r>
            <w:r>
              <w:t>обязанности</w:t>
            </w:r>
            <w:r w:rsidR="007768ED">
              <w:t xml:space="preserve"> </w:t>
            </w:r>
            <w:r>
              <w:t>работников</w:t>
            </w:r>
            <w:r w:rsidR="007768ED">
              <w:t xml:space="preserve"> </w:t>
            </w:r>
            <w:r>
              <w:t>в</w:t>
            </w:r>
            <w:r w:rsidR="007768ED">
              <w:t xml:space="preserve"> </w:t>
            </w:r>
            <w:r>
              <w:t>сфере</w:t>
            </w:r>
          </w:p>
          <w:p w:rsidR="009168AC" w:rsidRDefault="00B02F44">
            <w:pPr>
              <w:pStyle w:val="a9"/>
              <w:spacing w:line="228" w:lineRule="auto"/>
              <w:jc w:val="both"/>
            </w:pPr>
            <w:r>
              <w:t>профессиональной деятельности;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26" w:lineRule="auto"/>
              <w:jc w:val="both"/>
            </w:pPr>
            <w:r>
              <w:t>права и свободы человека и гражданина, механизмы их реализации;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8AC" w:rsidRDefault="00B02F44">
            <w:pPr>
              <w:pStyle w:val="a9"/>
              <w:spacing w:line="230" w:lineRule="auto"/>
              <w:jc w:val="both"/>
            </w:pPr>
            <w:r>
              <w:t>правовое положение субъектов предпринимательской деятельности;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  <w:tr w:rsidR="009168AC"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ind w:firstLine="420"/>
            </w:pPr>
            <w:r>
              <w:t>15.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68AC" w:rsidRDefault="00B02F44">
            <w:pPr>
              <w:pStyle w:val="a9"/>
              <w:spacing w:line="230" w:lineRule="auto"/>
              <w:jc w:val="both"/>
            </w:pPr>
            <w:r>
              <w:t>роль государственного регулирования в обеспечении занятости населения.</w:t>
            </w: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8AC" w:rsidRDefault="009168AC"/>
        </w:tc>
      </w:tr>
    </w:tbl>
    <w:p w:rsidR="00B02F44" w:rsidRDefault="00B02F44"/>
    <w:sectPr w:rsidR="00B02F44">
      <w:pgSz w:w="11900" w:h="16840"/>
      <w:pgMar w:top="1090" w:right="706" w:bottom="1284" w:left="1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46" w:rsidRDefault="00B46D46">
      <w:r>
        <w:separator/>
      </w:r>
    </w:p>
  </w:endnote>
  <w:endnote w:type="continuationSeparator" w:id="0">
    <w:p w:rsidR="00B46D46" w:rsidRDefault="00B4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46" w:rsidRDefault="00B46D46"/>
  </w:footnote>
  <w:footnote w:type="continuationSeparator" w:id="0">
    <w:p w:rsidR="00B46D46" w:rsidRDefault="00B46D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5DA"/>
    <w:multiLevelType w:val="multilevel"/>
    <w:tmpl w:val="51F6C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D72E6"/>
    <w:multiLevelType w:val="multilevel"/>
    <w:tmpl w:val="0EEE0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3E7ACE"/>
    <w:multiLevelType w:val="multilevel"/>
    <w:tmpl w:val="18AA9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601F84"/>
    <w:multiLevelType w:val="multilevel"/>
    <w:tmpl w:val="89E49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A974DD"/>
    <w:multiLevelType w:val="multilevel"/>
    <w:tmpl w:val="0EEE0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E63FD5"/>
    <w:multiLevelType w:val="multilevel"/>
    <w:tmpl w:val="164A8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68AC"/>
    <w:rsid w:val="006D5A38"/>
    <w:rsid w:val="007768ED"/>
    <w:rsid w:val="008549B9"/>
    <w:rsid w:val="009168AC"/>
    <w:rsid w:val="00985115"/>
    <w:rsid w:val="00B02F44"/>
    <w:rsid w:val="00B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1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49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49B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1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549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49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" TargetMode="External"/><Relationship Id="rId13" Type="http://schemas.openxmlformats.org/officeDocument/2006/relationships/hyperlink" Target="https://biblio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" TargetMode="External"/><Relationship Id="rId10" Type="http://schemas.openxmlformats.org/officeDocument/2006/relationships/hyperlink" Target="https://www.biblio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" TargetMode="External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3257</Words>
  <Characters>18568</Characters>
  <Application>Microsoft Office Word</Application>
  <DocSecurity>0</DocSecurity>
  <Lines>154</Lines>
  <Paragraphs>43</Paragraphs>
  <ScaleCrop>false</ScaleCrop>
  <Company/>
  <LinksUpToDate>false</LinksUpToDate>
  <CharactersWithSpaces>21782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2025-11-07T08:16:00Z</dcterms:created>
  <dcterms:modified xsi:type="dcterms:W3CDTF">2025-11-07T08:20:00Z</dcterms:modified>
</cp:coreProperties>
</file>